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677" w:rsidRDefault="005F5677">
      <w:pPr>
        <w:jc w:val="right"/>
        <w:rPr>
          <w:b/>
        </w:rPr>
      </w:pPr>
    </w:p>
    <w:p w:rsidR="005F5677" w:rsidRDefault="00D47192">
      <w:pPr>
        <w:jc w:val="center"/>
        <w:rPr>
          <w:b/>
        </w:rPr>
      </w:pPr>
      <w:bookmarkStart w:id="0" w:name="_GoBack"/>
      <w:r>
        <w:rPr>
          <w:b/>
        </w:rPr>
        <w:t>График совершения операций в конце 2025 года – начале 2026 года</w:t>
      </w:r>
      <w:bookmarkEnd w:id="0"/>
    </w:p>
    <w:p w:rsidR="005F5677" w:rsidRDefault="005F5677">
      <w:pPr>
        <w:jc w:val="center"/>
        <w:rPr>
          <w:b/>
        </w:rPr>
      </w:pPr>
    </w:p>
    <w:tbl>
      <w:tblPr>
        <w:tblStyle w:val="af3"/>
        <w:tblW w:w="15730" w:type="dxa"/>
        <w:tblLook w:val="04A0" w:firstRow="1" w:lastRow="0" w:firstColumn="1" w:lastColumn="0" w:noHBand="0" w:noVBand="1"/>
      </w:tblPr>
      <w:tblGrid>
        <w:gridCol w:w="2289"/>
        <w:gridCol w:w="5097"/>
        <w:gridCol w:w="2659"/>
        <w:gridCol w:w="7"/>
        <w:gridCol w:w="3882"/>
        <w:gridCol w:w="1796"/>
      </w:tblGrid>
      <w:tr w:rsidR="005F5677">
        <w:trPr>
          <w:tblHeader/>
        </w:trPr>
        <w:tc>
          <w:tcPr>
            <w:tcW w:w="2289" w:type="dxa"/>
            <w:vAlign w:val="center"/>
          </w:tcPr>
          <w:p w:rsidR="005F5677" w:rsidRDefault="00D47192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5097" w:type="dxa"/>
            <w:vAlign w:val="center"/>
          </w:tcPr>
          <w:p w:rsidR="005F5677" w:rsidRDefault="00D47192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666" w:type="dxa"/>
            <w:gridSpan w:val="2"/>
            <w:vAlign w:val="center"/>
          </w:tcPr>
          <w:p w:rsidR="005F5677" w:rsidRDefault="00D47192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882" w:type="dxa"/>
            <w:vAlign w:val="center"/>
          </w:tcPr>
          <w:p w:rsidR="005F5677" w:rsidRDefault="00D47192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1796" w:type="dxa"/>
          </w:tcPr>
          <w:p w:rsidR="005F5677" w:rsidRDefault="00D47192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5F5677">
        <w:tc>
          <w:tcPr>
            <w:tcW w:w="2289" w:type="dxa"/>
          </w:tcPr>
          <w:p w:rsidR="005F5677" w:rsidRDefault="00D47192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1 декабря 2025 г.</w:t>
            </w:r>
          </w:p>
        </w:tc>
        <w:tc>
          <w:tcPr>
            <w:tcW w:w="5097" w:type="dxa"/>
          </w:tcPr>
          <w:p w:rsidR="005F5677" w:rsidRDefault="00D47192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принятия получателем средств федерального бюджета бюджетных обязательств на основании государственных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</w:t>
            </w:r>
            <w:r>
              <w:rPr>
                <w:bCs/>
              </w:rPr>
              <w:t xml:space="preserve"> или выплаты аванса, в том числе по отдельным этапам их исполнения, превышающие один месяц после указанной даты в пределах, доведенных до них в установленном порядке на текущий финансовый год соответствующих лимитов бюджетных обязательств.</w:t>
            </w:r>
          </w:p>
          <w:p w:rsidR="005F5677" w:rsidRDefault="005F5677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5F5677" w:rsidRDefault="00D47192">
            <w:pPr>
              <w:jc w:val="both"/>
              <w:rPr>
                <w:bCs/>
              </w:rPr>
            </w:pPr>
            <w:r>
              <w:rPr>
                <w:bCs/>
              </w:rPr>
              <w:t>Получатели сред</w:t>
            </w:r>
            <w:r>
              <w:rPr>
                <w:bCs/>
              </w:rPr>
              <w:t>ств федерального бюджета</w:t>
            </w:r>
          </w:p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rPr>
                <w:bCs/>
              </w:rPr>
              <w:t xml:space="preserve">п. 14 Постановления Правительства Российской Федерации от 09.12.2017 № 1496 </w:t>
            </w:r>
            <w:r>
              <w:rPr>
                <w:color w:val="000000"/>
              </w:rPr>
              <w:t xml:space="preserve">(ред. </w:t>
            </w:r>
            <w:r>
              <w:rPr>
                <w:color w:val="000000"/>
              </w:rPr>
              <w:br/>
              <w:t>от 27.09.2025)</w:t>
            </w:r>
          </w:p>
        </w:tc>
        <w:tc>
          <w:tcPr>
            <w:tcW w:w="1796" w:type="dxa"/>
          </w:tcPr>
          <w:p w:rsidR="005F5677" w:rsidRDefault="005F5677">
            <w:pPr>
              <w:jc w:val="center"/>
              <w:rPr>
                <w:b/>
                <w:bCs/>
              </w:rPr>
            </w:pPr>
          </w:p>
        </w:tc>
      </w:tr>
      <w:tr w:rsidR="005F5677">
        <w:tc>
          <w:tcPr>
            <w:tcW w:w="2289" w:type="dxa"/>
          </w:tcPr>
          <w:p w:rsidR="005F5677" w:rsidRDefault="00D47192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 декабря 2025 г.</w:t>
            </w:r>
          </w:p>
        </w:tc>
        <w:tc>
          <w:tcPr>
            <w:tcW w:w="5097" w:type="dxa"/>
          </w:tcPr>
          <w:p w:rsidR="005F5677" w:rsidRDefault="00D47192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представления в территориальный орган Федерального казначейства Акта сверки осуществленных целевых расходов бюджета субъекта Российской Федерации (местного бюджета) (ф.0501212).</w:t>
            </w:r>
          </w:p>
        </w:tc>
        <w:tc>
          <w:tcPr>
            <w:tcW w:w="2666" w:type="dxa"/>
            <w:gridSpan w:val="2"/>
          </w:tcPr>
          <w:p w:rsidR="005F5677" w:rsidRDefault="00D47192">
            <w:pPr>
              <w:jc w:val="both"/>
              <w:rPr>
                <w:bCs/>
              </w:rPr>
            </w:pPr>
            <w:r>
              <w:rPr>
                <w:bCs/>
              </w:rPr>
              <w:t>Финансовый орган субъекта Российской Федерации (финансовый орган муниципально</w:t>
            </w:r>
            <w:r>
              <w:rPr>
                <w:bCs/>
              </w:rPr>
              <w:t>го образования), получатели средств бюджета субъекта Российской Федерации (получатели средств местного бюджета)</w:t>
            </w:r>
          </w:p>
        </w:tc>
        <w:tc>
          <w:tcPr>
            <w:tcW w:w="3882" w:type="dxa"/>
          </w:tcPr>
          <w:p w:rsidR="005F5677" w:rsidRDefault="00D47192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п. 3 Порядка проведения Федеральным казначейством проверки документов, подтверждающих осуществление расходов бюджета субъекта Российской Федерац</w:t>
            </w:r>
            <w:r>
              <w:rPr>
                <w:bCs/>
              </w:rPr>
              <w:t xml:space="preserve">ии,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трансферты, утвержденного приказом Минфина России от 13.12.2017 № 231н </w:t>
            </w:r>
            <w:r>
              <w:rPr>
                <w:bCs/>
                <w:color w:val="000000"/>
              </w:rPr>
              <w:t>(ред. от 26.07.2024)</w:t>
            </w:r>
          </w:p>
          <w:p w:rsidR="005F5677" w:rsidRDefault="005F5677">
            <w:pPr>
              <w:jc w:val="both"/>
              <w:rPr>
                <w:bCs/>
                <w:color w:val="00B050"/>
              </w:rPr>
            </w:pPr>
          </w:p>
        </w:tc>
        <w:tc>
          <w:tcPr>
            <w:tcW w:w="1796" w:type="dxa"/>
          </w:tcPr>
          <w:p w:rsidR="005F5677" w:rsidRDefault="005F5677">
            <w:pPr>
              <w:jc w:val="center"/>
              <w:rPr>
                <w:b/>
                <w:bCs/>
              </w:rPr>
            </w:pPr>
          </w:p>
        </w:tc>
      </w:tr>
      <w:tr w:rsidR="005F5677">
        <w:tc>
          <w:tcPr>
            <w:tcW w:w="2289" w:type="dxa"/>
          </w:tcPr>
          <w:p w:rsidR="005F5677" w:rsidRDefault="00D47192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с 3 п</w:t>
            </w:r>
            <w:r>
              <w:rPr>
                <w:i/>
                <w:iCs/>
              </w:rPr>
              <w:t>о 25 декабря 2025 г.</w:t>
            </w:r>
          </w:p>
        </w:tc>
        <w:tc>
          <w:tcPr>
            <w:tcW w:w="5097" w:type="dxa"/>
          </w:tcPr>
          <w:p w:rsidR="005F5677" w:rsidRDefault="00D47192">
            <w:pPr>
              <w:jc w:val="both"/>
              <w:rPr>
                <w:b/>
                <w:bCs/>
              </w:rPr>
            </w:pPr>
            <w:r>
              <w:t xml:space="preserve">Проведение операций по целевым расходам после поступления суммы фактической потребности на единый счет бюджета субъекта </w:t>
            </w:r>
            <w:r>
              <w:lastRenderedPageBreak/>
              <w:t>Российской Федерации (муниципального образования).</w:t>
            </w:r>
          </w:p>
        </w:tc>
        <w:tc>
          <w:tcPr>
            <w:tcW w:w="2666" w:type="dxa"/>
            <w:gridSpan w:val="2"/>
          </w:tcPr>
          <w:p w:rsidR="005F5677" w:rsidRDefault="00D47192">
            <w:pPr>
              <w:jc w:val="both"/>
              <w:rPr>
                <w:b/>
                <w:bCs/>
              </w:rPr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t>п. 20 Порядка о</w:t>
            </w:r>
            <w:r>
              <w:t xml:space="preserve">существления территориальными органами Федерального казначейства </w:t>
            </w:r>
            <w:r>
              <w:lastRenderedPageBreak/>
              <w:t xml:space="preserve">полномочий получателя средств федерального бюджета (бюджета субъекта Российской Федерации) по перечислению межбюджетных трансфертов, предоставляемых из федерального бюджета (бюджета субъекта </w:t>
            </w:r>
            <w:r>
              <w:t xml:space="preserve">Российской Федерации) бюджету субъекта Российской Федерации (местному бюджету) в форме субсидий, субвенций и иных межбюджетных трансфертов, имеющих целевое назначение, утвержденного приказом Федерального казначейства от 25.02.2020 № 10н (ред. </w:t>
            </w:r>
            <w:r>
              <w:br/>
              <w:t>от 18.03.202</w:t>
            </w:r>
            <w:r>
              <w:t xml:space="preserve">1) (далее – Порядок  </w:t>
            </w:r>
            <w:r>
              <w:br/>
              <w:t>№ 10н)</w:t>
            </w:r>
          </w:p>
          <w:p w:rsidR="005F5677" w:rsidRDefault="005F5677">
            <w:pPr>
              <w:jc w:val="both"/>
              <w:rPr>
                <w:b/>
                <w:bCs/>
                <w:color w:val="00B050"/>
              </w:rPr>
            </w:pPr>
          </w:p>
        </w:tc>
        <w:tc>
          <w:tcPr>
            <w:tcW w:w="1796" w:type="dxa"/>
          </w:tcPr>
          <w:p w:rsidR="005F5677" w:rsidRDefault="005F5677">
            <w:pPr>
              <w:jc w:val="center"/>
              <w:rPr>
                <w:b/>
              </w:rPr>
            </w:pPr>
          </w:p>
        </w:tc>
      </w:tr>
      <w:tr w:rsidR="005F5677">
        <w:tc>
          <w:tcPr>
            <w:tcW w:w="2289" w:type="dxa"/>
            <w:vMerge w:val="restart"/>
          </w:tcPr>
          <w:p w:rsidR="005F5677" w:rsidRDefault="00D47192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17 декабря 2025 г.</w:t>
            </w:r>
          </w:p>
        </w:tc>
        <w:tc>
          <w:tcPr>
            <w:tcW w:w="11645" w:type="dxa"/>
            <w:gridSpan w:val="4"/>
          </w:tcPr>
          <w:p w:rsidR="005F5677" w:rsidRDefault="00D47192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5F5677" w:rsidRDefault="005F5677">
            <w:pPr>
              <w:rPr>
                <w:b/>
                <w:bCs/>
              </w:rPr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(код формы по КФД 0531722) (реестров расходных расписаний (код формы по КФД 05301723)) для доведения бюджетных</w:t>
            </w:r>
            <w:r>
              <w:t xml:space="preserve"> данных 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12.02.1993 № 4468-1 «О пен</w:t>
            </w:r>
            <w:r>
              <w:t xml:space="preserve">сионном обеспечении лиц, проходивших военную службу, службу в органах внутренних </w:t>
            </w:r>
            <w:r>
              <w:lastRenderedPageBreak/>
              <w:t>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</w:t>
            </w:r>
            <w:r>
              <w:t>ы, и их семей» (далее – Закон № 4468-1), за январь 2026 года в декабре 2025 года;</w:t>
            </w:r>
          </w:p>
          <w:p w:rsidR="005F5677" w:rsidRDefault="005F5677">
            <w:pPr>
              <w:jc w:val="both"/>
            </w:pPr>
          </w:p>
        </w:tc>
        <w:tc>
          <w:tcPr>
            <w:tcW w:w="2666" w:type="dxa"/>
            <w:gridSpan w:val="2"/>
          </w:tcPr>
          <w:p w:rsidR="005F5677" w:rsidRDefault="00D47192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5F5677" w:rsidRDefault="005F5677">
            <w:pPr>
              <w:keepNext/>
              <w:keepLines/>
              <w:spacing w:before="200"/>
              <w:jc w:val="both"/>
              <w:outlineLvl w:val="2"/>
            </w:pPr>
          </w:p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t xml:space="preserve">п. </w:t>
            </w:r>
            <w:r>
              <w:t xml:space="preserve">7 Порядка завершения операций по исполнению федерального бюджета в текущем финансовом году, утвержденного приказом Минфина России от 06.06.2008 </w:t>
            </w:r>
            <w:r>
              <w:br/>
              <w:t>№ 56н (ред. от 19.05.2023) (далее – Порядок № 56н)</w:t>
            </w:r>
          </w:p>
        </w:tc>
        <w:tc>
          <w:tcPr>
            <w:tcW w:w="1796" w:type="dxa"/>
          </w:tcPr>
          <w:p w:rsidR="005F5677" w:rsidRDefault="005F5677">
            <w:pPr>
              <w:jc w:val="center"/>
            </w:pPr>
          </w:p>
        </w:tc>
      </w:tr>
      <w:tr w:rsidR="005F5677">
        <w:tc>
          <w:tcPr>
            <w:tcW w:w="2289" w:type="dxa"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>представления в</w:t>
            </w:r>
            <w:r>
              <w:t xml:space="preserve"> Межрегиональное операционное УФК распоряжения для перечисления денежных средств в публичное акционерное общество «Сбербанк России» для осуществления на территории Российской Федерации своевременной выплаты пенсий гражданам, пенсионное обеспечение которых </w:t>
            </w:r>
            <w:r>
              <w:t>осуществляется на основании Закона № 4468-1, за январь 2026 года в декабре 2025 года.</w:t>
            </w:r>
          </w:p>
          <w:p w:rsidR="005F5677" w:rsidRDefault="005F5677">
            <w:pPr>
              <w:jc w:val="both"/>
            </w:pPr>
          </w:p>
        </w:tc>
        <w:tc>
          <w:tcPr>
            <w:tcW w:w="2666" w:type="dxa"/>
            <w:gridSpan w:val="2"/>
          </w:tcPr>
          <w:p w:rsidR="005F5677" w:rsidRDefault="00D47192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5F5677" w:rsidRDefault="005F5677">
            <w:pPr>
              <w:jc w:val="both"/>
            </w:pPr>
          </w:p>
          <w:p w:rsidR="005F5677" w:rsidRDefault="005F5677">
            <w:pPr>
              <w:jc w:val="both"/>
            </w:pPr>
          </w:p>
          <w:p w:rsidR="005F5677" w:rsidRDefault="005F5677">
            <w:pPr>
              <w:jc w:val="both"/>
            </w:pPr>
          </w:p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5F5677" w:rsidRDefault="005F5677">
            <w:pPr>
              <w:jc w:val="center"/>
            </w:pPr>
          </w:p>
        </w:tc>
      </w:tr>
      <w:tr w:rsidR="005F5677">
        <w:tc>
          <w:tcPr>
            <w:tcW w:w="2289" w:type="dxa"/>
          </w:tcPr>
          <w:p w:rsidR="005F5677" w:rsidRDefault="00D47192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18 декабря 2025 г.</w:t>
            </w: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перечисления средств для выплаты пенсий гражданам, пенсионное обеспечение которых на территории Российской Федерации осуществляется на основании Закона № 4468-1, за январь 2026 года в декабре 2025 года в публичное акционерное общество «Сбербанк России» на</w:t>
            </w:r>
            <w:r>
              <w:t xml:space="preserve"> основании распоряжений, представленных главными распорядителями средств федерального бюджета.</w:t>
            </w:r>
          </w:p>
          <w:p w:rsidR="005F5677" w:rsidRDefault="005F5677">
            <w:pPr>
              <w:jc w:val="both"/>
            </w:pPr>
          </w:p>
          <w:p w:rsidR="005F5677" w:rsidRDefault="005F5677">
            <w:pPr>
              <w:jc w:val="both"/>
            </w:pPr>
          </w:p>
        </w:tc>
        <w:tc>
          <w:tcPr>
            <w:tcW w:w="2666" w:type="dxa"/>
            <w:gridSpan w:val="2"/>
          </w:tcPr>
          <w:p w:rsidR="005F5677" w:rsidRDefault="00D47192">
            <w:pPr>
              <w:jc w:val="both"/>
            </w:pPr>
            <w:r>
              <w:t>Межрегиональное операционное УФК</w:t>
            </w:r>
          </w:p>
          <w:p w:rsidR="005F5677" w:rsidRDefault="005F5677">
            <w:pPr>
              <w:jc w:val="both"/>
            </w:pPr>
          </w:p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5F5677" w:rsidRDefault="005F5677">
            <w:pPr>
              <w:jc w:val="center"/>
            </w:pPr>
          </w:p>
        </w:tc>
      </w:tr>
      <w:tr w:rsidR="005F5677">
        <w:tc>
          <w:tcPr>
            <w:tcW w:w="2289" w:type="dxa"/>
          </w:tcPr>
          <w:p w:rsidR="005F5677" w:rsidRDefault="00D47192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22 декабря 2025 г.</w:t>
            </w:r>
          </w:p>
          <w:p w:rsidR="005F5677" w:rsidRDefault="005F5677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заключения (подписания) соглашений (договоров), а также решений или п</w:t>
            </w:r>
            <w:r>
              <w:t xml:space="preserve">равовых актов, указанных в подпунктах 1.1 - 1.7 пункта 1 Порядка ведения реестра </w:t>
            </w:r>
            <w:r>
              <w:lastRenderedPageBreak/>
              <w:t xml:space="preserve">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</w:t>
            </w:r>
            <w:r>
              <w:t>физическим лицам - производителям товаров, работ, услуг и межбюджетных трансфертов бюджетам бюджетной системы Российской Федерации, утвержденного приказом Минфина России от 19.06.2023 № 92н (далее – Порядок № 92н), нормативных правовых актов, сформированны</w:t>
            </w:r>
            <w:r>
              <w:t>х в форме документа на бумажном носителе.</w:t>
            </w:r>
          </w:p>
          <w:p w:rsidR="005F5677" w:rsidRDefault="005F5677">
            <w:pPr>
              <w:jc w:val="both"/>
            </w:pPr>
          </w:p>
          <w:p w:rsidR="005F5677" w:rsidRDefault="005F5677">
            <w:pPr>
              <w:jc w:val="both"/>
            </w:pPr>
          </w:p>
        </w:tc>
        <w:tc>
          <w:tcPr>
            <w:tcW w:w="2666" w:type="dxa"/>
            <w:gridSpan w:val="2"/>
          </w:tcPr>
          <w:p w:rsidR="005F5677" w:rsidRDefault="00D47192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5F5677" w:rsidRDefault="00D47192">
            <w:pPr>
              <w:spacing w:line="276" w:lineRule="auto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п. 24 Порядка № 92н (ред. от </w:t>
            </w:r>
            <w:r>
              <w:rPr>
                <w:rFonts w:eastAsiaTheme="minorHAnsi"/>
                <w:bCs/>
                <w:lang w:eastAsia="en-US"/>
              </w:rPr>
              <w:t>11.03.2025)</w:t>
            </w:r>
          </w:p>
          <w:p w:rsidR="005F5677" w:rsidRDefault="005F5677">
            <w:pPr>
              <w:jc w:val="both"/>
            </w:pPr>
          </w:p>
        </w:tc>
        <w:tc>
          <w:tcPr>
            <w:tcW w:w="1796" w:type="dxa"/>
          </w:tcPr>
          <w:p w:rsidR="005F5677" w:rsidRDefault="005F5677">
            <w:pPr>
              <w:jc w:val="center"/>
            </w:pPr>
          </w:p>
        </w:tc>
      </w:tr>
      <w:tr w:rsidR="005F5677">
        <w:tc>
          <w:tcPr>
            <w:tcW w:w="2289" w:type="dxa"/>
          </w:tcPr>
          <w:p w:rsidR="005F5677" w:rsidRDefault="00D47192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23 декабря 2025 г.</w:t>
            </w: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rPr>
                <w:b/>
                <w:bCs/>
              </w:rPr>
              <w:t xml:space="preserve">Последний день </w:t>
            </w:r>
            <w:r>
              <w:t>представления (до 16</w:t>
            </w:r>
            <w:r>
              <w:t xml:space="preserve">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</w:t>
            </w:r>
            <w:r>
              <w:rPr>
                <w:color w:val="000000"/>
              </w:rPr>
              <w:t>Распоряжений о совершении казначейского платежа (уточнен</w:t>
            </w:r>
            <w:r>
              <w:rPr>
                <w:color w:val="000000"/>
              </w:rPr>
              <w:t>ие)</w:t>
            </w:r>
            <w:r>
              <w:rPr>
                <w:rStyle w:val="af6"/>
                <w:color w:val="000000"/>
              </w:rPr>
              <w:footnoteReference w:id="1"/>
            </w:r>
            <w:r>
              <w:t xml:space="preserve">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</w:t>
            </w:r>
            <w:r>
              <w:t xml:space="preserve"> уточнения </w:t>
            </w:r>
            <w:r>
              <w:rPr>
                <w:b/>
              </w:rPr>
              <w:t>в текущем финансовом году</w:t>
            </w:r>
            <w:r>
              <w:rPr>
                <w:rStyle w:val="af6"/>
              </w:rPr>
              <w:footnoteReference w:id="2"/>
            </w:r>
            <w:r>
              <w:t>.</w:t>
            </w:r>
          </w:p>
          <w:p w:rsidR="005F5677" w:rsidRDefault="005F5677">
            <w:pPr>
              <w:jc w:val="both"/>
            </w:pPr>
          </w:p>
          <w:p w:rsidR="005F5677" w:rsidRDefault="005F5677">
            <w:pPr>
              <w:jc w:val="both"/>
            </w:pPr>
          </w:p>
          <w:p w:rsidR="005F5677" w:rsidRDefault="005F5677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5F5677" w:rsidRDefault="00D47192">
            <w:pPr>
              <w:rPr>
                <w:b/>
                <w:bCs/>
              </w:rPr>
            </w:pPr>
            <w:r>
              <w:lastRenderedPageBreak/>
              <w:t>Администраторы доходов бюджетов</w:t>
            </w:r>
          </w:p>
        </w:tc>
        <w:tc>
          <w:tcPr>
            <w:tcW w:w="3882" w:type="dxa"/>
          </w:tcPr>
          <w:p w:rsidR="005F5677" w:rsidRDefault="00D47192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п. 22, п. 25 </w:t>
            </w:r>
            <w:r>
              <w:rPr>
                <w:rFonts w:eastAsiaTheme="minorHAnsi"/>
                <w:bCs/>
                <w:lang w:eastAsia="en-US"/>
              </w:rPr>
      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      </w:r>
            <w:r>
              <w:t>, у</w:t>
            </w:r>
            <w:r>
              <w:t>твержденного приказом Минфина России от 15.11.2024 № 172н (ред. от 06</w:t>
            </w:r>
            <w:r>
              <w:rPr>
                <w:rFonts w:eastAsiaTheme="minorHAnsi"/>
                <w:bCs/>
                <w:lang w:eastAsia="en-US"/>
              </w:rPr>
              <w:t>.08.2025)</w:t>
            </w:r>
            <w:r>
              <w:t xml:space="preserve"> (далее – Порядок </w:t>
            </w:r>
            <w:r>
              <w:br/>
              <w:t>№ 172н)</w:t>
            </w:r>
          </w:p>
          <w:p w:rsidR="005F5677" w:rsidRDefault="005F5677">
            <w:pPr>
              <w:rPr>
                <w:b/>
                <w:bCs/>
              </w:rPr>
            </w:pPr>
          </w:p>
        </w:tc>
        <w:tc>
          <w:tcPr>
            <w:tcW w:w="1796" w:type="dxa"/>
          </w:tcPr>
          <w:p w:rsidR="005F5677" w:rsidRDefault="00D47192">
            <w:pPr>
              <w:jc w:val="center"/>
              <w:rPr>
                <w:bCs/>
              </w:rPr>
            </w:pPr>
            <w:r>
              <w:rPr>
                <w:bCs/>
              </w:rPr>
              <w:t>при необходимости до 25.12.2025</w:t>
            </w:r>
          </w:p>
        </w:tc>
      </w:tr>
      <w:tr w:rsidR="005F5677">
        <w:tc>
          <w:tcPr>
            <w:tcW w:w="2289" w:type="dxa"/>
            <w:vMerge w:val="restart"/>
          </w:tcPr>
          <w:p w:rsidR="005F5677" w:rsidRDefault="00D47192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t>24 декабря 2025 г.</w:t>
            </w:r>
          </w:p>
        </w:tc>
        <w:tc>
          <w:tcPr>
            <w:tcW w:w="11645" w:type="dxa"/>
            <w:gridSpan w:val="4"/>
          </w:tcPr>
          <w:p w:rsidR="005F5677" w:rsidRDefault="00D47192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5F5677" w:rsidRDefault="005F5677">
            <w:pPr>
              <w:rPr>
                <w:b/>
                <w:bCs/>
              </w:rPr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направлен</w:t>
            </w:r>
            <w:r>
              <w:rPr>
                <w:color w:val="000000"/>
              </w:rPr>
              <w:t xml:space="preserve">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  <w:r>
              <w:rPr>
                <w:color w:val="000000"/>
              </w:rPr>
              <w:t>;</w:t>
            </w:r>
          </w:p>
          <w:p w:rsidR="005F5677" w:rsidRDefault="005F5677">
            <w:pPr>
              <w:jc w:val="both"/>
              <w:rPr>
                <w:b/>
                <w:bCs/>
              </w:rPr>
            </w:pPr>
          </w:p>
        </w:tc>
        <w:tc>
          <w:tcPr>
            <w:tcW w:w="2659" w:type="dxa"/>
          </w:tcPr>
          <w:p w:rsidR="005F5677" w:rsidRDefault="00D47192">
            <w:pPr>
              <w:rPr>
                <w:b/>
                <w:bCs/>
              </w:rPr>
            </w:pPr>
            <w:r>
              <w:rPr>
                <w:color w:val="000000"/>
              </w:rP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889" w:type="dxa"/>
            <w:gridSpan w:val="2"/>
          </w:tcPr>
          <w:p w:rsidR="005F5677" w:rsidRDefault="00D47192">
            <w:pPr>
              <w:jc w:val="both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п. 17 Порядка казначейского обслуживания, утвержденного приказом Федерального казначейства от 14.05.2020 № 21н </w:t>
            </w:r>
            <w:r>
              <w:rPr>
                <w:color w:val="000000"/>
              </w:rPr>
              <w:t xml:space="preserve">(ред. от 05.12.2024) (далее – Порядок </w:t>
            </w:r>
            <w:r>
              <w:rPr>
                <w:color w:val="000000"/>
              </w:rPr>
              <w:t>№ 21н)</w:t>
            </w:r>
          </w:p>
        </w:tc>
        <w:tc>
          <w:tcPr>
            <w:tcW w:w="1796" w:type="dxa"/>
          </w:tcPr>
          <w:p w:rsidR="005F5677" w:rsidRDefault="00D47192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>направления в территориальные органы Федерального казначейства Реестров передаваемых (принимаемых) платежей;</w:t>
            </w:r>
          </w:p>
          <w:p w:rsidR="005F5677" w:rsidRDefault="005F5677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5F5677" w:rsidRDefault="00D47192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F5677" w:rsidRDefault="00D47192">
            <w:pPr>
              <w:rPr>
                <w:color w:val="000000"/>
              </w:rPr>
            </w:pPr>
            <w:r>
              <w:rPr>
                <w:color w:val="000000"/>
              </w:rPr>
              <w:t>п. 22 Порядка № 172н</w:t>
            </w:r>
          </w:p>
        </w:tc>
        <w:tc>
          <w:tcPr>
            <w:tcW w:w="1796" w:type="dxa"/>
          </w:tcPr>
          <w:p w:rsidR="005F5677" w:rsidRDefault="00D47192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</w:t>
            </w:r>
            <w:r>
              <w:rPr>
                <w:b/>
                <w:bCs/>
                <w:color w:val="000000"/>
              </w:rPr>
              <w:t>получателей средств федерального бюджета,</w:t>
            </w:r>
            <w:r>
              <w:rPr>
                <w:color w:val="000000"/>
              </w:rPr>
              <w:t xml:space="preserve"> осу</w:t>
            </w:r>
            <w:r>
              <w:rPr>
                <w:color w:val="000000"/>
              </w:rPr>
              <w:t xml:space="preserve">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</w:t>
            </w:r>
            <w:r>
              <w:rPr>
                <w:color w:val="000000"/>
              </w:rPr>
              <w:t>федерального бюджета в иностранной валюте;</w:t>
            </w:r>
          </w:p>
          <w:p w:rsidR="005F5677" w:rsidRDefault="005F5677">
            <w:pPr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5F5677" w:rsidRDefault="00D47192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Главные распорядители средств федерального бюджета</w:t>
            </w:r>
          </w:p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5F5677" w:rsidRDefault="00D47192">
            <w:pPr>
              <w:rPr>
                <w:sz w:val="28"/>
                <w:szCs w:val="28"/>
              </w:rPr>
            </w:pPr>
            <w:r>
              <w:rPr>
                <w:rStyle w:val="5963"/>
                <w:color w:val="000000"/>
              </w:rPr>
              <w:t>п. 2 Порядка № 56н</w:t>
            </w:r>
          </w:p>
        </w:tc>
        <w:tc>
          <w:tcPr>
            <w:tcW w:w="1796" w:type="dxa"/>
          </w:tcPr>
          <w:p w:rsidR="005F5677" w:rsidRDefault="005F5677">
            <w:pPr>
              <w:jc w:val="center"/>
              <w:rPr>
                <w:rStyle w:val="5963"/>
                <w:color w:val="000000"/>
              </w:rPr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платежных документов </w:t>
            </w:r>
            <w:r>
              <w:rPr>
                <w:color w:val="000000"/>
              </w:rPr>
              <w:lastRenderedPageBreak/>
              <w:t>(пакетов платежных документов в электронном виде) по покупке/продаже</w:t>
            </w:r>
            <w:r>
              <w:rPr>
                <w:color w:val="000000"/>
              </w:rPr>
              <w:t xml:space="preserve"> иностранной валюты.</w:t>
            </w:r>
          </w:p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5F5677" w:rsidRDefault="00D47192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lastRenderedPageBreak/>
              <w:t xml:space="preserve">Фонд пенсионного и социального </w:t>
            </w:r>
            <w:r>
              <w:rPr>
                <w:color w:val="000000"/>
              </w:rPr>
              <w:lastRenderedPageBreak/>
              <w:t xml:space="preserve">страхования Российской Федерации, </w:t>
            </w:r>
          </w:p>
          <w:p w:rsidR="005F5677" w:rsidRDefault="00D47192">
            <w:pPr>
              <w:pStyle w:val="af7"/>
              <w:spacing w:before="0" w:beforeAutospacing="0" w:after="0" w:afterAutospacing="0"/>
            </w:pPr>
            <w:r>
              <w:rPr>
                <w:color w:val="000000"/>
              </w:rPr>
              <w:t>Федеральный фонд обязательного медицинского страхования</w:t>
            </w:r>
          </w:p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5F5677" w:rsidRDefault="00D47192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lastRenderedPageBreak/>
              <w:t xml:space="preserve">п. 2.12 Регламента о порядке и условиях обмена информацией </w:t>
            </w:r>
            <w:r>
              <w:rPr>
                <w:color w:val="000000"/>
              </w:rPr>
              <w:lastRenderedPageBreak/>
              <w:t>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</w:t>
            </w:r>
            <w:r>
              <w:rPr>
                <w:color w:val="000000"/>
              </w:rPr>
              <w:t xml:space="preserve">енсионного и социального страхования Российской Федерации в иностранной валюте от 08.07.2025 (далее - Регламент от 08.07.2025); </w:t>
            </w:r>
          </w:p>
          <w:p w:rsidR="005F5677" w:rsidRDefault="00D47192">
            <w:pPr>
              <w:pStyle w:val="af7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</w:t>
            </w:r>
            <w:r>
              <w:rPr>
                <w:color w:val="000000"/>
              </w:rPr>
              <w:t>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31.07.2025 (далее - Регламент от 31.07.2025)</w:t>
            </w:r>
          </w:p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5F5677" w:rsidRDefault="005F5677">
            <w:pPr>
              <w:jc w:val="center"/>
              <w:rPr>
                <w:rStyle w:val="5963"/>
                <w:color w:val="000000"/>
              </w:rPr>
            </w:pPr>
          </w:p>
        </w:tc>
      </w:tr>
      <w:tr w:rsidR="005F5677">
        <w:trPr>
          <w:trHeight w:val="301"/>
        </w:trPr>
        <w:tc>
          <w:tcPr>
            <w:tcW w:w="2289" w:type="dxa"/>
            <w:vMerge w:val="restart"/>
          </w:tcPr>
          <w:p w:rsidR="005F5677" w:rsidRDefault="00D47192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25 декабря 2</w:t>
            </w:r>
            <w:r>
              <w:rPr>
                <w:i/>
                <w:iCs/>
              </w:rPr>
              <w:t>025 г</w:t>
            </w:r>
          </w:p>
        </w:tc>
        <w:tc>
          <w:tcPr>
            <w:tcW w:w="11645" w:type="dxa"/>
            <w:gridSpan w:val="4"/>
          </w:tcPr>
          <w:p w:rsidR="005F5677" w:rsidRDefault="00D47192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5F5677" w:rsidRDefault="005F5677">
            <w:pPr>
              <w:rPr>
                <w:b/>
                <w:bCs/>
              </w:rPr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  <w:rPr>
                <w:b/>
                <w:bCs/>
              </w:rPr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</w:t>
            </w:r>
            <w:r>
              <w:rPr>
                <w:b/>
              </w:rPr>
              <w:t>за исключением</w:t>
            </w:r>
            <w:r>
              <w:t xml:space="preserve"> изменений в случае принятия норматив</w:t>
            </w:r>
            <w:r>
              <w:t xml:space="preserve">ного правового </w:t>
            </w:r>
            <w:r>
              <w:lastRenderedPageBreak/>
              <w:t>акта (правового акта) (внесения изменений в нормативный правовой акт (правовой акт) Российской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</w:t>
            </w:r>
            <w:r>
              <w:rPr>
                <w:rStyle w:val="af6"/>
              </w:rPr>
              <w:footnoteReference w:id="3"/>
            </w:r>
            <w:r>
              <w:t>, в декабре текущего финансового года, а также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2666" w:type="dxa"/>
            <w:gridSpan w:val="2"/>
          </w:tcPr>
          <w:p w:rsidR="005F5677" w:rsidRDefault="00D47192">
            <w:pPr>
              <w:jc w:val="both"/>
              <w:rPr>
                <w:b/>
                <w:bCs/>
              </w:rPr>
            </w:pPr>
            <w:r>
              <w:lastRenderedPageBreak/>
              <w:t>Минфин России</w:t>
            </w:r>
          </w:p>
        </w:tc>
        <w:tc>
          <w:tcPr>
            <w:tcW w:w="3882" w:type="dxa"/>
          </w:tcPr>
          <w:p w:rsidR="005F5677" w:rsidRDefault="00D47192">
            <w:pPr>
              <w:spacing w:line="276" w:lineRule="auto"/>
              <w:jc w:val="both"/>
            </w:pPr>
            <w:r>
              <w:t>п.п. 3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составления и ведения сводной бюджетной росписи федерального бюджета и бюджетных росписей главных </w:t>
            </w:r>
            <w:r>
              <w:lastRenderedPageBreak/>
              <w:t>распорядителей средств федерального бюджета, а также утверждения (изменения) и доведения (отзыва) лимитов бюджетных обязательств при организации испол</w:t>
            </w:r>
            <w:r>
              <w:t>нения федерального бюджета, утвержденного приказом Минфина России от 04.04.2024 № 39н (ред. от 29</w:t>
            </w:r>
            <w:r>
              <w:rPr>
                <w:rFonts w:eastAsiaTheme="minorHAnsi"/>
                <w:bCs/>
                <w:lang w:eastAsia="en-US"/>
              </w:rPr>
              <w:t xml:space="preserve">.08.2025) </w:t>
            </w:r>
            <w:r>
              <w:t xml:space="preserve">(далее – Порядок </w:t>
            </w:r>
            <w:r>
              <w:br/>
              <w:t>№ 39н)</w:t>
            </w:r>
          </w:p>
          <w:p w:rsidR="005F5677" w:rsidRDefault="005F5677">
            <w:pPr>
              <w:jc w:val="both"/>
            </w:pPr>
          </w:p>
        </w:tc>
        <w:tc>
          <w:tcPr>
            <w:tcW w:w="1796" w:type="dxa"/>
          </w:tcPr>
          <w:p w:rsidR="005F5677" w:rsidRDefault="005F5677">
            <w:pPr>
              <w:jc w:val="center"/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>представления в Межрегиональное опера</w:t>
            </w:r>
            <w:r>
              <w:t>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до распорядителей и получателей средств федерального бюджета;</w:t>
            </w:r>
          </w:p>
          <w:p w:rsidR="005F5677" w:rsidRDefault="005F5677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5F5677" w:rsidRDefault="00D47192"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t>п. 2 Порядка № 56н.</w:t>
            </w:r>
          </w:p>
        </w:tc>
        <w:tc>
          <w:tcPr>
            <w:tcW w:w="1796" w:type="dxa"/>
          </w:tcPr>
          <w:p w:rsidR="005F5677" w:rsidRDefault="005F5677">
            <w:pPr>
              <w:jc w:val="center"/>
              <w:rPr>
                <w:rStyle w:val="5963"/>
                <w:color w:val="000000"/>
              </w:rPr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</w:t>
            </w:r>
            <w:r>
              <w:t xml:space="preserve">ли кредитных организациях на балансовом счете № 40106 «Средства, выделенные из федерального бюджета» (далее – счет № 40106); </w:t>
            </w:r>
          </w:p>
          <w:p w:rsidR="005F5677" w:rsidRDefault="005F5677">
            <w:pPr>
              <w:jc w:val="both"/>
            </w:pPr>
          </w:p>
        </w:tc>
        <w:tc>
          <w:tcPr>
            <w:tcW w:w="2666" w:type="dxa"/>
            <w:gridSpan w:val="2"/>
          </w:tcPr>
          <w:p w:rsidR="005F5677" w:rsidRDefault="00D47192">
            <w: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t xml:space="preserve">п. 6 Порядка № 56н </w:t>
            </w:r>
          </w:p>
        </w:tc>
        <w:tc>
          <w:tcPr>
            <w:tcW w:w="1796" w:type="dxa"/>
          </w:tcPr>
          <w:p w:rsidR="005F5677" w:rsidRDefault="005F5677">
            <w:pPr>
              <w:jc w:val="center"/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>принятия платежных документов (платежных поручений) получателей бю</w:t>
            </w:r>
            <w:r>
              <w:t>джетных средств субъекта Российской Федерации (муниципального образования), в целях финансового обеспечения (софинансирования) которых предоставляются целевые средства федерального бюджета;</w:t>
            </w:r>
          </w:p>
          <w:p w:rsidR="005F5677" w:rsidRDefault="005F5677">
            <w:pPr>
              <w:jc w:val="both"/>
            </w:pPr>
          </w:p>
        </w:tc>
        <w:tc>
          <w:tcPr>
            <w:tcW w:w="2666" w:type="dxa"/>
            <w:gridSpan w:val="2"/>
          </w:tcPr>
          <w:p w:rsidR="005F5677" w:rsidRDefault="00D47192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t xml:space="preserve">п. </w:t>
            </w:r>
            <w:r>
              <w:t>20 Порядка № 10н</w:t>
            </w:r>
          </w:p>
        </w:tc>
        <w:tc>
          <w:tcPr>
            <w:tcW w:w="1796" w:type="dxa"/>
          </w:tcPr>
          <w:p w:rsidR="005F5677" w:rsidRDefault="005F5677">
            <w:pPr>
              <w:jc w:val="center"/>
              <w:rPr>
                <w:b/>
              </w:rPr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:rsidR="005F5677" w:rsidRDefault="00D47192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валюте; </w:t>
            </w:r>
          </w:p>
        </w:tc>
        <w:tc>
          <w:tcPr>
            <w:tcW w:w="2666" w:type="dxa"/>
            <w:gridSpan w:val="2"/>
            <w:tcBorders>
              <w:bottom w:val="single" w:sz="4" w:space="0" w:color="auto"/>
            </w:tcBorders>
          </w:tcPr>
          <w:p w:rsidR="005F5677" w:rsidRDefault="00D47192">
            <w:r>
              <w:t>Фонд пенсионного и социального страхования Российской Федер</w:t>
            </w:r>
            <w:r>
              <w:t>ации, Федеральный фонд обязательного медицинского страхования</w:t>
            </w:r>
          </w:p>
          <w:p w:rsidR="005F5677" w:rsidRDefault="005F5677"/>
        </w:tc>
        <w:tc>
          <w:tcPr>
            <w:tcW w:w="3882" w:type="dxa"/>
            <w:tcBorders>
              <w:bottom w:val="single" w:sz="4" w:space="0" w:color="auto"/>
            </w:tcBorders>
          </w:tcPr>
          <w:p w:rsidR="005F5677" w:rsidRDefault="00D47192">
            <w:pPr>
              <w:jc w:val="both"/>
            </w:pPr>
            <w:r>
              <w:t>п. 2.12 Регламента от 08.07.2025</w:t>
            </w:r>
          </w:p>
          <w:p w:rsidR="005F5677" w:rsidRDefault="00D47192">
            <w:pPr>
              <w:jc w:val="both"/>
            </w:pPr>
            <w:r>
              <w:t>п. 2.12 Регламента от 31.07.2025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5F5677" w:rsidRDefault="005F5677">
            <w:pPr>
              <w:jc w:val="center"/>
              <w:rPr>
                <w:b/>
              </w:rPr>
            </w:pPr>
          </w:p>
        </w:tc>
      </w:tr>
      <w:tr w:rsidR="005F5677">
        <w:tc>
          <w:tcPr>
            <w:tcW w:w="2289" w:type="dxa"/>
            <w:vMerge w:val="restart"/>
            <w:tcBorders>
              <w:right w:val="single" w:sz="4" w:space="0" w:color="auto"/>
            </w:tcBorders>
          </w:tcPr>
          <w:p w:rsidR="005F5677" w:rsidRDefault="00D47192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26 декабря 2025 г.</w:t>
            </w:r>
          </w:p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677" w:rsidRDefault="00D47192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677" w:rsidRDefault="005F5677">
            <w:pPr>
              <w:rPr>
                <w:b/>
                <w:bCs/>
              </w:rPr>
            </w:pPr>
          </w:p>
        </w:tc>
      </w:tr>
      <w:tr w:rsidR="005F5677">
        <w:trPr>
          <w:trHeight w:val="2772"/>
        </w:trPr>
        <w:tc>
          <w:tcPr>
            <w:tcW w:w="2289" w:type="dxa"/>
            <w:vMerge/>
            <w:tcBorders>
              <w:right w:val="single" w:sz="4" w:space="0" w:color="auto"/>
            </w:tcBorders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677" w:rsidRDefault="00D47192">
            <w:pPr>
              <w:jc w:val="both"/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</w:t>
            </w:r>
            <w:r>
              <w:rPr>
                <w:color w:val="000000"/>
              </w:rPr>
              <w:t xml:space="preserve"> Федерального казначейства Уведомлений об уточнении, необходимых для осуществления зачетов переплаты (уточнений)***** в текущем финансовом году (за исключением уточнения невыясненных поступлений),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4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5"/>
            </w:r>
            <w:r>
              <w:rPr>
                <w:color w:val="000000"/>
              </w:rPr>
              <w:t>;</w:t>
            </w:r>
          </w:p>
        </w:tc>
        <w:tc>
          <w:tcPr>
            <w:tcW w:w="2666" w:type="dxa"/>
            <w:gridSpan w:val="2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F5677" w:rsidRDefault="00D47192">
            <w:r>
              <w:t>Администраторы доходов бюджетов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677" w:rsidRDefault="00D47192">
            <w:pPr>
              <w:jc w:val="both"/>
              <w:rPr>
                <w:color w:val="000000"/>
              </w:rPr>
            </w:pPr>
            <w:r>
              <w:t>п. 25 Порядка № 172н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677" w:rsidRDefault="00D47192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5F5677" w:rsidRDefault="00D4719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</w:t>
            </w:r>
            <w:r>
              <w:rPr>
                <w:color w:val="000000"/>
              </w:rPr>
              <w:t>:00 часов по местному времени) в территориальные органы Федерального казначейства Уведомлений об уточнении,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6"/>
            </w:r>
            <w:r>
              <w:rPr>
                <w:color w:val="000000"/>
              </w:rPr>
              <w:t xml:space="preserve"> в целях уточнения невыясненных поступлений в текущем финансовом году, за исключением ут</w:t>
            </w:r>
            <w:r>
              <w:rPr>
                <w:color w:val="000000"/>
              </w:rPr>
              <w:t>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r>
              <w:rPr>
                <w:rStyle w:val="af6"/>
                <w:color w:val="000000"/>
              </w:rPr>
              <w:footnoteReference w:id="7"/>
            </w:r>
            <w:r>
              <w:rPr>
                <w:color w:val="000000"/>
              </w:rPr>
              <w:t>;</w:t>
            </w:r>
          </w:p>
          <w:p w:rsidR="005F5677" w:rsidRDefault="005F5677">
            <w:pPr>
              <w:jc w:val="both"/>
            </w:pPr>
          </w:p>
        </w:tc>
        <w:tc>
          <w:tcPr>
            <w:tcW w:w="2666" w:type="dxa"/>
            <w:gridSpan w:val="2"/>
            <w:tcBorders>
              <w:top w:val="single" w:sz="6" w:space="0" w:color="auto"/>
            </w:tcBorders>
          </w:tcPr>
          <w:p w:rsidR="005F5677" w:rsidRDefault="00D47192">
            <w:r>
              <w:t>Администраторы доходов бюджетов</w:t>
            </w:r>
          </w:p>
          <w:p w:rsidR="005F5677" w:rsidRDefault="005F5677"/>
        </w:tc>
        <w:tc>
          <w:tcPr>
            <w:tcW w:w="3882" w:type="dxa"/>
            <w:tcBorders>
              <w:top w:val="single" w:sz="4" w:space="0" w:color="auto"/>
            </w:tcBorders>
          </w:tcPr>
          <w:p w:rsidR="005F5677" w:rsidRDefault="00D47192">
            <w:pPr>
              <w:jc w:val="both"/>
              <w:rPr>
                <w:color w:val="FF0000"/>
              </w:rPr>
            </w:pPr>
            <w:r>
              <w:t>п. 25. Порядка № 172н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5F5677" w:rsidRDefault="00D47192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составления (до 16</w:t>
            </w:r>
            <w:r>
              <w:rPr>
                <w:color w:val="000000"/>
              </w:rPr>
              <w:t>:00 часов по местному времени) территориальным органом Федерального казначейства Заявок на возврат невыясненных поступлений,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8"/>
            </w:r>
            <w:r>
              <w:rPr>
                <w:color w:val="000000"/>
              </w:rPr>
              <w:t>;</w:t>
            </w:r>
          </w:p>
          <w:p w:rsidR="005F5677" w:rsidRDefault="005F5677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5F5677" w:rsidRDefault="00D47192">
            <w:pPr>
              <w:rPr>
                <w:bCs/>
                <w:color w:val="000000"/>
              </w:rPr>
            </w:pPr>
            <w:r>
              <w:rPr>
                <w:color w:val="000000"/>
              </w:rPr>
              <w:t>Территориальные органы Федерального казначейства</w:t>
            </w:r>
          </w:p>
          <w:p w:rsidR="005F5677" w:rsidRDefault="005F5677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rPr>
                <w:color w:val="000000"/>
              </w:rPr>
              <w:t>п. 20 Порядка № 172н</w:t>
            </w:r>
          </w:p>
        </w:tc>
        <w:tc>
          <w:tcPr>
            <w:tcW w:w="1796" w:type="dxa"/>
          </w:tcPr>
          <w:p w:rsidR="005F5677" w:rsidRDefault="00D47192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 Федерального казначейства Заявок на возврат,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9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10"/>
            </w:r>
            <w:r>
              <w:rPr>
                <w:color w:val="000000"/>
              </w:rPr>
              <w:t>;</w:t>
            </w:r>
          </w:p>
          <w:p w:rsidR="005F5677" w:rsidRDefault="005F5677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5F5677" w:rsidRDefault="00D47192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Администраторы доходов бюджетов (за исключением уполномоченного налогового органа)</w:t>
            </w:r>
          </w:p>
        </w:tc>
        <w:tc>
          <w:tcPr>
            <w:tcW w:w="3882" w:type="dxa"/>
          </w:tcPr>
          <w:p w:rsidR="005F5677" w:rsidRDefault="00D4719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</w:tc>
        <w:tc>
          <w:tcPr>
            <w:tcW w:w="1796" w:type="dxa"/>
          </w:tcPr>
          <w:p w:rsidR="005F5677" w:rsidRDefault="00D47192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 xml:space="preserve">представления в Межрегиональное операционное УФК расходных расписаний (код </w:t>
            </w:r>
            <w:r>
              <w:lastRenderedPageBreak/>
              <w:t>формы по КФД 0531722) для доведения бюджетн</w:t>
            </w:r>
            <w:r>
              <w:t>ых ассигнований до администраторов источников финансирования дефицита федерального бюджета;</w:t>
            </w:r>
          </w:p>
          <w:p w:rsidR="005F5677" w:rsidRDefault="005F5677">
            <w:pPr>
              <w:jc w:val="both"/>
            </w:pPr>
          </w:p>
        </w:tc>
        <w:tc>
          <w:tcPr>
            <w:tcW w:w="2666" w:type="dxa"/>
            <w:gridSpan w:val="2"/>
          </w:tcPr>
          <w:p w:rsidR="005F5677" w:rsidRDefault="00D47192">
            <w:r>
              <w:lastRenderedPageBreak/>
              <w:t xml:space="preserve">Главные администраторы </w:t>
            </w:r>
            <w:r>
              <w:lastRenderedPageBreak/>
              <w:t>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lastRenderedPageBreak/>
              <w:t xml:space="preserve">п. 2 Порядка № 56н </w:t>
            </w:r>
          </w:p>
        </w:tc>
        <w:tc>
          <w:tcPr>
            <w:tcW w:w="1796" w:type="dxa"/>
          </w:tcPr>
          <w:p w:rsidR="005F5677" w:rsidRDefault="005F5677">
            <w:pPr>
              <w:jc w:val="center"/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>представления в Межрегиональное операционное УФК распоряжений</w:t>
            </w:r>
            <w:r>
              <w:t xml:space="preserve"> по платежам, осуществляемым в иностранной валюте с датой валютирования не позднее </w:t>
            </w:r>
            <w:r>
              <w:br/>
              <w:t>30 декабря 2025 г. включительно;</w:t>
            </w:r>
          </w:p>
        </w:tc>
        <w:tc>
          <w:tcPr>
            <w:tcW w:w="2666" w:type="dxa"/>
            <w:gridSpan w:val="2"/>
          </w:tcPr>
          <w:p w:rsidR="005F5677" w:rsidRDefault="00D47192">
            <w:pPr>
              <w:ind w:right="-108"/>
            </w:pPr>
            <w:r>
              <w:t xml:space="preserve">Главные распорядители средств федерального бюджета (главные администраторы источников финансирования дефицита федерального бюджета) </w:t>
            </w:r>
          </w:p>
          <w:p w:rsidR="005F5677" w:rsidRDefault="005F5677">
            <w:pPr>
              <w:ind w:right="-108"/>
            </w:pPr>
          </w:p>
        </w:tc>
        <w:tc>
          <w:tcPr>
            <w:tcW w:w="3882" w:type="dxa"/>
          </w:tcPr>
          <w:p w:rsidR="005F5677" w:rsidRDefault="00D47192">
            <w:pPr>
              <w:ind w:right="-108"/>
              <w:jc w:val="both"/>
            </w:pPr>
            <w:r>
              <w:t xml:space="preserve">п. </w:t>
            </w:r>
            <w:r>
              <w:t xml:space="preserve">2 Порядка № 56н </w:t>
            </w:r>
          </w:p>
        </w:tc>
        <w:tc>
          <w:tcPr>
            <w:tcW w:w="1796" w:type="dxa"/>
          </w:tcPr>
          <w:p w:rsidR="005F5677" w:rsidRDefault="005F5677">
            <w:pPr>
              <w:ind w:right="-108"/>
              <w:jc w:val="center"/>
              <w:rPr>
                <w:b/>
              </w:rPr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>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</w:t>
            </w:r>
            <w:r>
              <w:t xml:space="preserve">жна быть позднее </w:t>
            </w:r>
            <w:r>
              <w:br/>
              <w:t>26 декабря 2025 г.;</w:t>
            </w:r>
          </w:p>
          <w:p w:rsidR="005F5677" w:rsidRDefault="005F5677">
            <w:pPr>
              <w:jc w:val="both"/>
            </w:pPr>
          </w:p>
        </w:tc>
        <w:tc>
          <w:tcPr>
            <w:tcW w:w="2666" w:type="dxa"/>
            <w:gridSpan w:val="2"/>
          </w:tcPr>
          <w:p w:rsidR="005F5677" w:rsidRDefault="00D471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Получатели средств (администраторы </w:t>
            </w:r>
            <w:r>
              <w:rPr>
                <w:color w:val="000000"/>
              </w:rPr>
              <w:t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 бюджетные и</w:t>
            </w:r>
          </w:p>
          <w:p w:rsidR="005F5677" w:rsidRDefault="00D471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5F5677" w:rsidRDefault="00D47192">
            <w:r>
              <w:rPr>
                <w:color w:val="000000"/>
              </w:rPr>
              <w:t xml:space="preserve">получатели средств из бюджета. </w:t>
            </w:r>
          </w:p>
          <w:p w:rsidR="005F5677" w:rsidRDefault="005F5677">
            <w:pPr>
              <w:rPr>
                <w:strike/>
              </w:rPr>
            </w:pPr>
          </w:p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lastRenderedPageBreak/>
              <w:t xml:space="preserve">п. 3 Порядка № 56н </w:t>
            </w:r>
          </w:p>
          <w:p w:rsidR="005F5677" w:rsidRDefault="00D47192">
            <w:pPr>
              <w:spacing w:line="276" w:lineRule="auto"/>
              <w:jc w:val="both"/>
            </w:pPr>
            <w:r>
              <w:t>п. 6 Правил обеспеч</w:t>
            </w:r>
            <w:r>
              <w:t xml:space="preserve">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утвержденных приказом Федерального казначейства от </w:t>
            </w:r>
            <w:r>
              <w:t xml:space="preserve">15.05.2020 № 22н </w:t>
            </w:r>
            <w:r>
              <w:br/>
              <w:t>(ред. от 18.09.2023) (далее – Правила № 22н)</w:t>
            </w:r>
          </w:p>
        </w:tc>
        <w:tc>
          <w:tcPr>
            <w:tcW w:w="1796" w:type="dxa"/>
          </w:tcPr>
          <w:p w:rsidR="005F5677" w:rsidRDefault="005F5677">
            <w:pPr>
              <w:jc w:val="center"/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>представления в территориальные органы Федерального казначейства Расшифровок (код формы по КФД 0531251)   сумм неиспользованных (внесенных через банкомат или пункт выдачи наличных денежных с</w:t>
            </w:r>
            <w:r>
              <w:t>редств) средств, с указанием в поле «Вид операции» слова «неиспользованные»*;</w:t>
            </w:r>
          </w:p>
        </w:tc>
        <w:tc>
          <w:tcPr>
            <w:tcW w:w="2666" w:type="dxa"/>
            <w:gridSpan w:val="2"/>
          </w:tcPr>
          <w:p w:rsidR="005F5677" w:rsidRDefault="00D471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</w:t>
            </w:r>
            <w:r>
              <w:rPr>
                <w:color w:val="000000"/>
              </w:rPr>
              <w:t>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</w:t>
            </w:r>
          </w:p>
          <w:p w:rsidR="005F5677" w:rsidRDefault="00D471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бюджетные и</w:t>
            </w:r>
          </w:p>
          <w:p w:rsidR="005F5677" w:rsidRDefault="00D471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5F5677" w:rsidRDefault="00D471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бюджета.</w:t>
            </w:r>
          </w:p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5F5677" w:rsidRDefault="005F5677">
            <w:pPr>
              <w:jc w:val="center"/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>перечисления неиспользованных остатко</w:t>
            </w:r>
            <w:r>
              <w:t>в средств на счетах, открытых территориальным органам  Федерального казначейства на балансовом счете № 40116 «Средства для выдачи и внесения наличных денег и осуществления расчетов по отдельным операциям»** (далее – счет № 40116), за вычетом суммы средств,</w:t>
            </w:r>
            <w:r>
              <w:t xml:space="preserve">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учреждениями), участниками казначейского сопров</w:t>
            </w:r>
            <w:r>
              <w:t xml:space="preserve">ождения, получателями средств из бюджета,  в три последних рабочих дня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</w:t>
            </w:r>
            <w:r>
              <w:lastRenderedPageBreak/>
              <w:t>соответствующие**</w:t>
            </w:r>
            <w:r>
              <w:t>***** казначейские счета, открытые в территориальных органах  Федерального казначейства</w:t>
            </w:r>
          </w:p>
          <w:p w:rsidR="005F5677" w:rsidRDefault="005F5677">
            <w:pPr>
              <w:jc w:val="both"/>
            </w:pPr>
          </w:p>
        </w:tc>
        <w:tc>
          <w:tcPr>
            <w:tcW w:w="2666" w:type="dxa"/>
            <w:gridSpan w:val="2"/>
          </w:tcPr>
          <w:p w:rsidR="005F5677" w:rsidRDefault="00D47192">
            <w:pPr>
              <w:jc w:val="both"/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t>п. 5 Порядка № 56н</w:t>
            </w:r>
          </w:p>
          <w:p w:rsidR="005F5677" w:rsidRDefault="00D47192">
            <w:pPr>
              <w:jc w:val="both"/>
            </w:pPr>
            <w:r>
              <w:t>п. 5-6 Правил № 22н</w:t>
            </w:r>
          </w:p>
          <w:p w:rsidR="005F5677" w:rsidRDefault="005F5677">
            <w:pPr>
              <w:jc w:val="both"/>
            </w:pPr>
          </w:p>
        </w:tc>
        <w:tc>
          <w:tcPr>
            <w:tcW w:w="1796" w:type="dxa"/>
          </w:tcPr>
          <w:p w:rsidR="005F5677" w:rsidRDefault="005F5677">
            <w:pPr>
              <w:jc w:val="center"/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>перечисления на казначейские счета № 03211, открытые в территориальных органах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</w:t>
            </w:r>
            <w:r>
              <w:t>мого остатка средств федерального бюджета в рублях и копейках по кодам бюджетной классификации Российской Федерации;</w:t>
            </w:r>
          </w:p>
          <w:p w:rsidR="005F5677" w:rsidRDefault="005F5677">
            <w:pPr>
              <w:jc w:val="both"/>
            </w:pPr>
          </w:p>
        </w:tc>
        <w:tc>
          <w:tcPr>
            <w:tcW w:w="2666" w:type="dxa"/>
            <w:gridSpan w:val="2"/>
          </w:tcPr>
          <w:p w:rsidR="005F5677" w:rsidRDefault="00D47192">
            <w:r>
              <w:t xml:space="preserve">Получатели средств федерального бюджета </w:t>
            </w:r>
          </w:p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t xml:space="preserve">п. 6 Порядка № 56н </w:t>
            </w:r>
          </w:p>
          <w:p w:rsidR="005F5677" w:rsidRDefault="005F5677">
            <w:pPr>
              <w:jc w:val="both"/>
            </w:pPr>
          </w:p>
          <w:p w:rsidR="005F5677" w:rsidRDefault="005F5677">
            <w:pPr>
              <w:jc w:val="both"/>
            </w:pPr>
          </w:p>
        </w:tc>
        <w:tc>
          <w:tcPr>
            <w:tcW w:w="1796" w:type="dxa"/>
          </w:tcPr>
          <w:p w:rsidR="005F5677" w:rsidRDefault="005F5677">
            <w:pPr>
              <w:jc w:val="center"/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 xml:space="preserve">перечисления остатков средств федерального бюджета в иностранной валюте </w:t>
            </w:r>
            <w:r>
              <w:t>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Межрегиональног</w:t>
            </w:r>
            <w:r>
              <w:t xml:space="preserve">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</w:t>
            </w:r>
            <w:r>
              <w:t xml:space="preserve">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</w:t>
            </w:r>
            <w:r>
              <w:lastRenderedPageBreak/>
              <w:t>обслуживанию долговых обязательств Российской Федерации, для осуществления операций в соответствии с гр</w:t>
            </w:r>
            <w:r>
              <w:t>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года, с указанием в поле «Назначение платежа» платежного документа распределения перечисляемого остатка сре</w:t>
            </w:r>
            <w:r>
              <w:t>дств федерального бюджета 2025 года по кодам бюджетной классификации Российской Федерации, а также номера лицевого счета, на котором подлежит отражению указанная операция;</w:t>
            </w:r>
          </w:p>
          <w:p w:rsidR="005F5677" w:rsidRDefault="005F5677">
            <w:pPr>
              <w:jc w:val="both"/>
            </w:pPr>
          </w:p>
        </w:tc>
        <w:tc>
          <w:tcPr>
            <w:tcW w:w="2666" w:type="dxa"/>
            <w:gridSpan w:val="2"/>
          </w:tcPr>
          <w:p w:rsidR="005F5677" w:rsidRDefault="00D47192">
            <w:r>
              <w:lastRenderedPageBreak/>
              <w:t>Главные распорядители, распорядители и получатели средств федерального бюджета,</w:t>
            </w:r>
          </w:p>
          <w:p w:rsidR="005F5677" w:rsidRDefault="005F5677"/>
          <w:p w:rsidR="005F5677" w:rsidRDefault="00D47192">
            <w:r>
              <w:t>Главные администраторы,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t xml:space="preserve">п. 9 Порядка № 56н </w:t>
            </w:r>
          </w:p>
          <w:p w:rsidR="005F5677" w:rsidRDefault="005F5677">
            <w:pPr>
              <w:jc w:val="both"/>
            </w:pPr>
          </w:p>
        </w:tc>
        <w:tc>
          <w:tcPr>
            <w:tcW w:w="1796" w:type="dxa"/>
          </w:tcPr>
          <w:p w:rsidR="005F5677" w:rsidRDefault="005F5677">
            <w:pPr>
              <w:jc w:val="both"/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>перечисления неиспользованных остатков средств федерального бюджета, направленных агентам Правительства Российской Федерации (далее – Аге</w:t>
            </w:r>
            <w:r>
              <w:t>нт Правительства Российской Федерации)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Минфином России соглашений и договоров, на казначейский счет № 03</w:t>
            </w:r>
            <w:r>
              <w:t>211, с которого ранее перечислялись средства федерального бюджета, за исключением суммы средств в валюте Российской Федерации, направленных Агентам для осуществления платежей кредиторам по обслуживанию и погашению государственных ценных бумаг Российской Фе</w:t>
            </w:r>
            <w:r>
              <w:t xml:space="preserve">дерации и иных долговых обязательств в первой декаде января 2026 года в соответствии с графиками, с указанием в поле «Назначение платежа» платежного поручения </w:t>
            </w:r>
            <w:r>
              <w:lastRenderedPageBreak/>
              <w:t>распределения перечисляемого остатка средств федерального бюджета текущего финансового года (в ру</w:t>
            </w:r>
            <w:r>
              <w:t>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  <w:p w:rsidR="005F5677" w:rsidRDefault="005F5677">
            <w:pPr>
              <w:jc w:val="both"/>
            </w:pPr>
          </w:p>
        </w:tc>
        <w:tc>
          <w:tcPr>
            <w:tcW w:w="2666" w:type="dxa"/>
            <w:gridSpan w:val="2"/>
          </w:tcPr>
          <w:p w:rsidR="005F5677" w:rsidRDefault="00D47192">
            <w:r>
              <w:lastRenderedPageBreak/>
              <w:t>Агенты Правительства Российской Федерации</w:t>
            </w:r>
          </w:p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t xml:space="preserve">п. 11 Порядка № 56н </w:t>
            </w:r>
          </w:p>
        </w:tc>
        <w:tc>
          <w:tcPr>
            <w:tcW w:w="1796" w:type="dxa"/>
          </w:tcPr>
          <w:p w:rsidR="005F5677" w:rsidRDefault="005F5677">
            <w:pPr>
              <w:jc w:val="center"/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 xml:space="preserve">выявления и корректировки отклонения </w:t>
            </w:r>
            <w:r>
              <w:t xml:space="preserve">от установленных Соглашением о предоставлении целевых средств сумм целевых средств, сложившихся за счет округления фактически перечисленных сумм софинансирования, на основании Бухгалтерской </w:t>
            </w:r>
            <w:hyperlink r:id="rId8" w:tooltip="consultantplus://offline/ref=530D37591DDA5392391497B01C437FC3292BF7D872FFB76A140F9D84434D8B2F2D574FE2E3B88CFCF546859172418269CD08418EE048FC9EN6o8O" w:history="1">
              <w:r>
                <w:t>справки</w:t>
              </w:r>
            </w:hyperlink>
            <w:r>
              <w:t xml:space="preserve"> (код формы по </w:t>
            </w:r>
            <w:hyperlink r:id="rId9" w:tooltip="consultantplus://offline/ref=530D37591DDA5392391497B01C437FC32924F3D972FCB76A140F9D84434D8B2F3F5717EEE1BC91FBF053D3C034N1o5O" w:history="1">
              <w:r>
                <w:t>ОКУД</w:t>
              </w:r>
            </w:hyperlink>
            <w:r>
              <w:t xml:space="preserve"> 0504833).</w:t>
            </w:r>
          </w:p>
          <w:p w:rsidR="005F5677" w:rsidRDefault="005F5677">
            <w:pPr>
              <w:jc w:val="both"/>
            </w:pPr>
          </w:p>
        </w:tc>
        <w:tc>
          <w:tcPr>
            <w:tcW w:w="2666" w:type="dxa"/>
            <w:gridSpan w:val="2"/>
          </w:tcPr>
          <w:p w:rsidR="005F5677" w:rsidRDefault="00D47192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5F5677" w:rsidRDefault="005F5677">
            <w:pPr>
              <w:jc w:val="center"/>
              <w:rPr>
                <w:b/>
              </w:rPr>
            </w:pPr>
          </w:p>
        </w:tc>
      </w:tr>
      <w:tr w:rsidR="005F5677">
        <w:tc>
          <w:tcPr>
            <w:tcW w:w="2289" w:type="dxa"/>
            <w:vMerge w:val="restart"/>
          </w:tcPr>
          <w:p w:rsidR="005F5677" w:rsidRDefault="00D47192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29 декабря 2025 г.</w:t>
            </w:r>
          </w:p>
        </w:tc>
        <w:tc>
          <w:tcPr>
            <w:tcW w:w="11645" w:type="dxa"/>
            <w:gridSpan w:val="4"/>
          </w:tcPr>
          <w:p w:rsidR="005F5677" w:rsidRDefault="00D47192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5F5677" w:rsidRDefault="005F5677">
            <w:pPr>
              <w:rPr>
                <w:b/>
                <w:bCs/>
              </w:rPr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</w:t>
            </w:r>
            <w:r>
              <w:rPr>
                <w:b/>
              </w:rPr>
              <w:t>в случае</w:t>
            </w:r>
            <w:r>
              <w:t xml:space="preserve"> принятия нормативного правового акта (правового акта) (внесения изменений в нормативный правовой акт (правовой акт) Росси</w:t>
            </w:r>
            <w:r>
              <w:t>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Законе, а также в связи с исполнением судебных актов, предусматривающих обращение взыскания на средства федера</w:t>
            </w:r>
            <w:r>
              <w:t>льного бюджета;</w:t>
            </w:r>
          </w:p>
          <w:p w:rsidR="005F5677" w:rsidRDefault="005F5677">
            <w:pPr>
              <w:jc w:val="both"/>
            </w:pPr>
          </w:p>
        </w:tc>
        <w:tc>
          <w:tcPr>
            <w:tcW w:w="2666" w:type="dxa"/>
            <w:gridSpan w:val="2"/>
          </w:tcPr>
          <w:p w:rsidR="005F5677" w:rsidRDefault="00D47192">
            <w:r>
              <w:t>Минфин России</w:t>
            </w:r>
          </w:p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t>п.п. 1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№ 39н </w:t>
            </w:r>
          </w:p>
        </w:tc>
        <w:tc>
          <w:tcPr>
            <w:tcW w:w="1796" w:type="dxa"/>
          </w:tcPr>
          <w:p w:rsidR="005F5677" w:rsidRDefault="005F5677">
            <w:pPr>
              <w:jc w:val="center"/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 xml:space="preserve">представления распоряжений для осуществления кассовых выплат по расходам на обслуживание государственного </w:t>
            </w:r>
            <w:r>
              <w:lastRenderedPageBreak/>
              <w:t>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5F5677" w:rsidRDefault="005F5677">
            <w:pPr>
              <w:jc w:val="both"/>
            </w:pPr>
          </w:p>
        </w:tc>
        <w:tc>
          <w:tcPr>
            <w:tcW w:w="2666" w:type="dxa"/>
            <w:gridSpan w:val="2"/>
          </w:tcPr>
          <w:p w:rsidR="005F5677" w:rsidRDefault="00D47192">
            <w:r>
              <w:lastRenderedPageBreak/>
              <w:t>Главные распорядители</w:t>
            </w:r>
            <w:r>
              <w:t xml:space="preserve"> средств федерального бюджета,</w:t>
            </w:r>
          </w:p>
          <w:p w:rsidR="005F5677" w:rsidRDefault="00D47192">
            <w:r>
              <w:lastRenderedPageBreak/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 с полномочиями главного администратора)</w:t>
            </w:r>
          </w:p>
          <w:p w:rsidR="005F5677" w:rsidRDefault="005F5677"/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lastRenderedPageBreak/>
              <w:t xml:space="preserve">п. 2 Порядка № 56н </w:t>
            </w:r>
          </w:p>
        </w:tc>
        <w:tc>
          <w:tcPr>
            <w:tcW w:w="1796" w:type="dxa"/>
          </w:tcPr>
          <w:p w:rsidR="005F5677" w:rsidRDefault="005F5677">
            <w:pPr>
              <w:jc w:val="center"/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>обеспечени</w:t>
            </w:r>
            <w:r>
              <w:t>я доведения лимитов бюджетных обязательств (бюджетных ассигнований) и предельных объемов финансирования получателям средств федерального бюджета (администраторам источников финансирования дефицита федерального бюджета);</w:t>
            </w:r>
          </w:p>
        </w:tc>
        <w:tc>
          <w:tcPr>
            <w:tcW w:w="2666" w:type="dxa"/>
            <w:gridSpan w:val="2"/>
          </w:tcPr>
          <w:p w:rsidR="005F5677" w:rsidRDefault="00D47192">
            <w:r>
              <w:t>Главные распорядители (распорядители</w:t>
            </w:r>
            <w:r>
              <w:t>) средств федерального бюджета</w:t>
            </w:r>
          </w:p>
          <w:p w:rsidR="005F5677" w:rsidRDefault="005F5677"/>
          <w:p w:rsidR="005F5677" w:rsidRDefault="00D47192">
            <w:r>
              <w:t>Главные администраторы источников финансирования дефицита федерального бюджета</w:t>
            </w:r>
          </w:p>
          <w:p w:rsidR="005F5677" w:rsidRDefault="005F5677"/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5F5677" w:rsidRDefault="005F5677">
            <w:pPr>
              <w:jc w:val="center"/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 xml:space="preserve">формирования в подсистеме «Бюджетное планирование» ГИИС «Электронный бюджет» и представления в Федеральное казначейство информации и документов о соглашениях (договорах), решениях и правовых актах, подлежащих включению в реестр соглашений </w:t>
            </w:r>
            <w:r>
              <w:lastRenderedPageBreak/>
              <w:t>(договоров) о пре</w:t>
            </w:r>
            <w:r>
              <w:t xml:space="preserve">доставлении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трансфертов; </w:t>
            </w:r>
          </w:p>
          <w:p w:rsidR="005F5677" w:rsidRDefault="005F5677">
            <w:pPr>
              <w:jc w:val="both"/>
            </w:pPr>
          </w:p>
        </w:tc>
        <w:tc>
          <w:tcPr>
            <w:tcW w:w="2666" w:type="dxa"/>
            <w:gridSpan w:val="2"/>
          </w:tcPr>
          <w:p w:rsidR="005F5677" w:rsidRDefault="00D47192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5F5677" w:rsidRDefault="005F5677"/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t xml:space="preserve">п. 3, п. 11 Порядка № </w:t>
            </w:r>
            <w:r>
              <w:t>92н</w:t>
            </w:r>
          </w:p>
          <w:p w:rsidR="005F5677" w:rsidRDefault="005F5677">
            <w:pPr>
              <w:jc w:val="both"/>
            </w:pPr>
          </w:p>
        </w:tc>
        <w:tc>
          <w:tcPr>
            <w:tcW w:w="1796" w:type="dxa"/>
          </w:tcPr>
          <w:p w:rsidR="005F5677" w:rsidRDefault="005F5677">
            <w:pPr>
              <w:jc w:val="center"/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>представления распоряжений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платежного документа в поле «дат</w:t>
            </w:r>
            <w:r>
              <w:t>а» не должна быть позднее 29 декабря 2025 года;</w:t>
            </w:r>
          </w:p>
          <w:p w:rsidR="005F5677" w:rsidRDefault="005F5677">
            <w:pPr>
              <w:jc w:val="both"/>
            </w:pPr>
          </w:p>
        </w:tc>
        <w:tc>
          <w:tcPr>
            <w:tcW w:w="2666" w:type="dxa"/>
            <w:gridSpan w:val="2"/>
          </w:tcPr>
          <w:p w:rsidR="005F5677" w:rsidRDefault="00D47192">
            <w:r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t xml:space="preserve">п. 3 Порядка № 56н </w:t>
            </w:r>
          </w:p>
          <w:p w:rsidR="005F5677" w:rsidRDefault="005F5677">
            <w:pPr>
              <w:jc w:val="both"/>
            </w:pPr>
          </w:p>
          <w:p w:rsidR="005F5677" w:rsidRDefault="005F5677">
            <w:pPr>
              <w:jc w:val="both"/>
            </w:pPr>
          </w:p>
        </w:tc>
        <w:tc>
          <w:tcPr>
            <w:tcW w:w="1796" w:type="dxa"/>
          </w:tcPr>
          <w:p w:rsidR="005F5677" w:rsidRDefault="00D47192">
            <w:pPr>
              <w:jc w:val="center"/>
            </w:pPr>
            <w:r>
              <w:t>при необходимости до 30.12 2025</w:t>
            </w:r>
          </w:p>
          <w:p w:rsidR="005F5677" w:rsidRDefault="00D47192">
            <w:pPr>
              <w:jc w:val="both"/>
            </w:pPr>
            <w:r>
              <w:t>(при этом дата платежного документа в поле «дата» не должна быть позднее 30 декабря 2025 года)</w:t>
            </w:r>
          </w:p>
          <w:p w:rsidR="005F5677" w:rsidRDefault="00D47192">
            <w:pPr>
              <w:jc w:val="center"/>
            </w:pPr>
            <w:r>
              <w:t xml:space="preserve"> </w:t>
            </w:r>
          </w:p>
        </w:tc>
      </w:tr>
      <w:tr w:rsidR="005F5677">
        <w:trPr>
          <w:trHeight w:val="322"/>
        </w:trPr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5F5677" w:rsidRDefault="00D471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</w:rPr>
              <w:t>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</w:t>
            </w:r>
            <w:r>
              <w:rPr>
                <w:color w:val="000000"/>
              </w:rPr>
              <w:t xml:space="preserve"> Федерации, из бюджета Федерального фонда обязательного медицинского страхования;</w:t>
            </w:r>
          </w:p>
          <w:p w:rsidR="005F5677" w:rsidRDefault="005F5677">
            <w:pPr>
              <w:jc w:val="both"/>
            </w:pPr>
          </w:p>
        </w:tc>
        <w:tc>
          <w:tcPr>
            <w:tcW w:w="2666" w:type="dxa"/>
            <w:gridSpan w:val="2"/>
            <w:vMerge w:val="restart"/>
          </w:tcPr>
          <w:p w:rsidR="005F5677" w:rsidRDefault="00D47192">
            <w:r>
              <w:t>Территориальные органы Федерального казначейства</w:t>
            </w:r>
          </w:p>
          <w:p w:rsidR="005F5677" w:rsidRDefault="005F5677"/>
        </w:tc>
        <w:tc>
          <w:tcPr>
            <w:tcW w:w="3882" w:type="dxa"/>
            <w:vMerge w:val="restart"/>
          </w:tcPr>
          <w:p w:rsidR="005F5677" w:rsidRDefault="00D47192">
            <w:pPr>
              <w:jc w:val="both"/>
            </w:pPr>
            <w:r>
              <w:rPr>
                <w:color w:val="000000"/>
              </w:rPr>
              <w:t>п.74 Порядка 21н</w:t>
            </w:r>
          </w:p>
        </w:tc>
        <w:tc>
          <w:tcPr>
            <w:tcW w:w="1796" w:type="dxa"/>
            <w:vMerge w:val="restart"/>
          </w:tcPr>
          <w:p w:rsidR="005F5677" w:rsidRDefault="00D47192">
            <w:pPr>
              <w:jc w:val="center"/>
            </w:pPr>
            <w:r>
              <w:t>при необходимости до 30.12 2025</w:t>
            </w:r>
          </w:p>
          <w:p w:rsidR="005F5677" w:rsidRDefault="005F5677">
            <w:pPr>
              <w:jc w:val="center"/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>представления в Межрегиональное операционное УФК Консолидированных заявок</w:t>
            </w:r>
            <w:r>
              <w:rPr>
                <w:rStyle w:val="af6"/>
              </w:rPr>
              <w:footnoteReference w:id="11"/>
            </w:r>
            <w:r>
              <w:t xml:space="preserve"> на перечисление средств: 1.федерального бюджета в валюте Российской Федерации с отдельного казначейского счета </w:t>
            </w:r>
            <w:r>
              <w:lastRenderedPageBreak/>
              <w:t xml:space="preserve">федерального бюджета, открытого в Межрегиональном операционном УФК </w:t>
            </w:r>
            <w:r>
              <w:br/>
              <w:t xml:space="preserve">№ </w:t>
            </w:r>
            <w:r>
              <w:t xml:space="preserve">03211, на счета № 03211, № 03212, № 03214, № 03215, № 03216 и № 03100***, открытые в территориальных органах Федерального казначейства, а также на отдельный счет </w:t>
            </w:r>
            <w:r>
              <w:br/>
              <w:t>№ 03241, № 3241 накопительной пенсии и на счет № 03261, открытые в Межрегиональном операционн</w:t>
            </w:r>
            <w:r>
              <w:t>ом УФК;</w:t>
            </w:r>
          </w:p>
          <w:p w:rsidR="005F5677" w:rsidRDefault="00D47192">
            <w:pPr>
              <w:jc w:val="both"/>
            </w:pPr>
            <w:r>
              <w:t xml:space="preserve">2. Фонда пенсионного и социального страхования Российской Федерации с отдельного казначейского счета Межрегионального операционного УФК </w:t>
            </w:r>
            <w:r>
              <w:br/>
              <w:t xml:space="preserve">№ 03241 на счета № 03241, открытые в УФК; </w:t>
            </w:r>
          </w:p>
          <w:p w:rsidR="005F5677" w:rsidRDefault="005F5677">
            <w:pPr>
              <w:jc w:val="both"/>
            </w:pPr>
          </w:p>
        </w:tc>
        <w:tc>
          <w:tcPr>
            <w:tcW w:w="2666" w:type="dxa"/>
            <w:gridSpan w:val="2"/>
          </w:tcPr>
          <w:p w:rsidR="005F5677" w:rsidRDefault="00D47192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t>п. 3.1, п. 4.2   П</w:t>
            </w:r>
            <w:r>
              <w:t xml:space="preserve">орядка организации работы территориальных органов </w:t>
            </w:r>
          </w:p>
          <w:p w:rsidR="005F5677" w:rsidRDefault="00D47192">
            <w:pPr>
              <w:jc w:val="both"/>
            </w:pPr>
            <w:r>
              <w:t xml:space="preserve">Федерального казначейства в части проведения операций со средствами на едином счете </w:t>
            </w:r>
            <w:r>
              <w:lastRenderedPageBreak/>
              <w:t>федерального бюджета, операций по привлечению остатков средств на единый счет федерального бюджета и возврату привлеченны</w:t>
            </w:r>
            <w:r>
              <w:t xml:space="preserve">х средств, утвержденного приказом Федерального казначейства от 30.12.2022 № 445 (далее – Порядок </w:t>
            </w:r>
            <w:r>
              <w:br/>
              <w:t>№ 445)</w:t>
            </w:r>
          </w:p>
        </w:tc>
        <w:tc>
          <w:tcPr>
            <w:tcW w:w="1796" w:type="dxa"/>
          </w:tcPr>
          <w:p w:rsidR="005F5677" w:rsidRDefault="005F5677">
            <w:pPr>
              <w:jc w:val="center"/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>перечисления на основании сформированного распоряжения о совер</w:t>
            </w:r>
            <w:r>
              <w:t>шении казначейского платежа по форме согласно приложению № 18 к Порядку № 21н остатка целевых средств, оставшегося после корректировки сложившихся за счет округления фактически перечисленных сумм софинансирования, на лицевой счет по переданным полномочиям;</w:t>
            </w:r>
          </w:p>
          <w:p w:rsidR="005F5677" w:rsidRDefault="005F5677">
            <w:pPr>
              <w:jc w:val="both"/>
            </w:pPr>
          </w:p>
        </w:tc>
        <w:tc>
          <w:tcPr>
            <w:tcW w:w="2666" w:type="dxa"/>
            <w:gridSpan w:val="2"/>
          </w:tcPr>
          <w:p w:rsidR="005F5677" w:rsidRDefault="00D47192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5F5677" w:rsidRDefault="005F5677">
            <w:pPr>
              <w:jc w:val="center"/>
            </w:pPr>
          </w:p>
        </w:tc>
      </w:tr>
      <w:tr w:rsidR="005F5677">
        <w:trPr>
          <w:trHeight w:val="1433"/>
        </w:trPr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(в течении рабочего дня) в Межрегиональное операционное УФК Уведомлений об уточнении в целях осуществления зачетов, переплаты (уточнений);</w:t>
            </w:r>
          </w:p>
          <w:p w:rsidR="005F5677" w:rsidRDefault="005F5677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5F5677" w:rsidRDefault="00D47192">
            <w:pPr>
              <w:rPr>
                <w:color w:val="000000"/>
              </w:rPr>
            </w:pPr>
            <w:r>
              <w:rPr>
                <w:bCs/>
                <w:color w:val="000000"/>
              </w:rPr>
              <w:t>Администратор доходов бюджета</w:t>
            </w:r>
            <w:r>
              <w:rPr>
                <w:bCs/>
                <w:color w:val="000000"/>
              </w:rPr>
              <w:t xml:space="preserve"> – Федеральная таможенная служба</w:t>
            </w:r>
          </w:p>
        </w:tc>
        <w:tc>
          <w:tcPr>
            <w:tcW w:w="3882" w:type="dxa"/>
          </w:tcPr>
          <w:p w:rsidR="005F5677" w:rsidRDefault="00D4719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25 Порядка № 172н</w:t>
            </w:r>
          </w:p>
        </w:tc>
        <w:tc>
          <w:tcPr>
            <w:tcW w:w="1796" w:type="dxa"/>
          </w:tcPr>
          <w:p w:rsidR="005F5677" w:rsidRDefault="005F5677">
            <w:pPr>
              <w:jc w:val="center"/>
              <w:rPr>
                <w:b/>
                <w:color w:val="000000"/>
              </w:rPr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 xml:space="preserve">представления в территориальные органы Федерального казначейства распоряжений о совершении казначейских платежей и документов, необходимых для осуществления </w:t>
            </w:r>
            <w:r>
              <w:lastRenderedPageBreak/>
              <w:t>кассовых выплат с лицевых счетов участников казначейского сопровождения на основании соглашений о п</w:t>
            </w:r>
            <w:r>
              <w:t xml:space="preserve">редоставлении субсидий юридическим лицам,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 (за исключением субсидий, предоставляемых с применением казначейского обеспечения обязательств) в пределах суммы, необходимой для оплаты денежных обязательств по расходам участника казначейского сопровождения.</w:t>
            </w:r>
          </w:p>
          <w:p w:rsidR="005F5677" w:rsidRDefault="005F5677">
            <w:pPr>
              <w:jc w:val="both"/>
            </w:pPr>
          </w:p>
        </w:tc>
        <w:tc>
          <w:tcPr>
            <w:tcW w:w="2666" w:type="dxa"/>
            <w:gridSpan w:val="2"/>
          </w:tcPr>
          <w:p w:rsidR="005F5677" w:rsidRDefault="00D47192">
            <w:r>
              <w:lastRenderedPageBreak/>
              <w:t>Участники казначейского сопрово</w:t>
            </w:r>
            <w:r>
              <w:t>ждения</w:t>
            </w:r>
          </w:p>
          <w:p w:rsidR="005F5677" w:rsidRDefault="00D47192">
            <w:r>
              <w:t> </w:t>
            </w:r>
          </w:p>
          <w:p w:rsidR="005F5677" w:rsidRDefault="00D47192">
            <w:r>
              <w:lastRenderedPageBreak/>
              <w:t>Территориальные органы Федерального казначейства</w:t>
            </w:r>
          </w:p>
          <w:p w:rsidR="005F5677" w:rsidRDefault="005F5677"/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lastRenderedPageBreak/>
              <w:t>п. 14, п. 15 Правил казначейского сопровождения, осуществляемого Федеральным казначейством,</w:t>
            </w:r>
          </w:p>
          <w:p w:rsidR="005F5677" w:rsidRDefault="00D47192">
            <w:pPr>
              <w:jc w:val="both"/>
            </w:pPr>
            <w:r>
              <w:lastRenderedPageBreak/>
              <w:t>утвержденных постановлением Правительства   РФ   от   24.11.2021 № 2024 (ред. от 15.10.2025);</w:t>
            </w:r>
          </w:p>
          <w:p w:rsidR="005F5677" w:rsidRDefault="00D47192">
            <w:pPr>
              <w:jc w:val="both"/>
            </w:pPr>
            <w:r>
              <w:t>п. 8, п. 10</w:t>
            </w:r>
            <w:r>
              <w:t xml:space="preserve">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сопровождении, утвержденного приказом Федерального казначейства от 22.12.2021 № 42н</w:t>
            </w:r>
          </w:p>
        </w:tc>
        <w:tc>
          <w:tcPr>
            <w:tcW w:w="1796" w:type="dxa"/>
          </w:tcPr>
          <w:p w:rsidR="005F5677" w:rsidRDefault="005F5677">
            <w:pPr>
              <w:jc w:val="center"/>
              <w:rPr>
                <w:b/>
              </w:rPr>
            </w:pPr>
          </w:p>
        </w:tc>
      </w:tr>
      <w:tr w:rsidR="005F5677">
        <w:tc>
          <w:tcPr>
            <w:tcW w:w="2289" w:type="dxa"/>
            <w:vMerge w:val="restart"/>
          </w:tcPr>
          <w:p w:rsidR="005F5677" w:rsidRDefault="00D47192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</w:rPr>
              <w:t>30 декабря 2025 г.</w:t>
            </w:r>
          </w:p>
        </w:tc>
        <w:tc>
          <w:tcPr>
            <w:tcW w:w="11645" w:type="dxa"/>
            <w:gridSpan w:val="4"/>
          </w:tcPr>
          <w:p w:rsidR="005F5677" w:rsidRDefault="00D47192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5F5677" w:rsidRDefault="005F5677">
            <w:pPr>
              <w:rPr>
                <w:b/>
                <w:bCs/>
              </w:rPr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расходных расписаний, уменьшающих лимиты бюджетных обязательств и (или) предельные объемы финансирования расходов </w:t>
            </w:r>
            <w:r>
              <w:rPr>
                <w:b/>
                <w:bCs/>
              </w:rPr>
              <w:t>иных получателей средств федерального бюджета</w:t>
            </w:r>
            <w:r>
              <w:t xml:space="preserve"> в случае возврата остатков средств федерального</w:t>
            </w:r>
            <w:r>
              <w:t xml:space="preserve">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2666" w:type="dxa"/>
            <w:gridSpan w:val="2"/>
          </w:tcPr>
          <w:p w:rsidR="005F5677" w:rsidRDefault="00D47192">
            <w:pPr>
              <w:rPr>
                <w:b/>
                <w:bCs/>
              </w:rPr>
            </w:pPr>
            <w:r>
              <w:t>Главные распорядители (распорядители) средств федерального бюджета</w:t>
            </w:r>
          </w:p>
        </w:tc>
        <w:tc>
          <w:tcPr>
            <w:tcW w:w="3882" w:type="dxa"/>
          </w:tcPr>
          <w:p w:rsidR="005F5677" w:rsidRDefault="00D47192">
            <w:pPr>
              <w:rPr>
                <w:b/>
                <w:bCs/>
              </w:rPr>
            </w:pPr>
            <w:r>
              <w:t>п. 2 Порядка № 56н</w:t>
            </w:r>
          </w:p>
        </w:tc>
        <w:tc>
          <w:tcPr>
            <w:tcW w:w="1796" w:type="dxa"/>
          </w:tcPr>
          <w:p w:rsidR="005F5677" w:rsidRDefault="005F5677">
            <w:pPr>
              <w:rPr>
                <w:b/>
                <w:bCs/>
              </w:rPr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 xml:space="preserve">представления в УФК по Тульской области Заявок на возврат, Распоряжений налогового органа (по отдельном графику); </w:t>
            </w:r>
          </w:p>
          <w:p w:rsidR="005F5677" w:rsidRDefault="005F5677">
            <w:pPr>
              <w:jc w:val="both"/>
            </w:pPr>
          </w:p>
        </w:tc>
        <w:tc>
          <w:tcPr>
            <w:tcW w:w="2666" w:type="dxa"/>
            <w:gridSpan w:val="2"/>
          </w:tcPr>
          <w:p w:rsidR="005F5677" w:rsidRDefault="00D47192">
            <w:r>
              <w:rPr>
                <w:color w:val="000000"/>
              </w:rPr>
              <w:t>Уполномоченный налоговый орган</w:t>
            </w:r>
          </w:p>
        </w:tc>
        <w:tc>
          <w:tcPr>
            <w:tcW w:w="3882" w:type="dxa"/>
          </w:tcPr>
          <w:p w:rsidR="005F5677" w:rsidRDefault="00D4719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  <w:p w:rsidR="005F5677" w:rsidRDefault="005F5677">
            <w:pPr>
              <w:jc w:val="both"/>
            </w:pPr>
          </w:p>
        </w:tc>
        <w:tc>
          <w:tcPr>
            <w:tcW w:w="1796" w:type="dxa"/>
          </w:tcPr>
          <w:p w:rsidR="005F5677" w:rsidRDefault="005F5677">
            <w:pPr>
              <w:jc w:val="center"/>
              <w:rPr>
                <w:b/>
                <w:color w:val="000000"/>
              </w:rPr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>направления в УФК по Тульской области Реестров передаваемых (принимаемых) платежей;</w:t>
            </w:r>
          </w:p>
          <w:p w:rsidR="005F5677" w:rsidRDefault="005F5677">
            <w:pPr>
              <w:jc w:val="both"/>
            </w:pPr>
          </w:p>
        </w:tc>
        <w:tc>
          <w:tcPr>
            <w:tcW w:w="2666" w:type="dxa"/>
            <w:gridSpan w:val="2"/>
          </w:tcPr>
          <w:p w:rsidR="005F5677" w:rsidRDefault="00D47192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F5677" w:rsidRDefault="00D47192">
            <w:pPr>
              <w:jc w:val="both"/>
              <w:rPr>
                <w:color w:val="000000"/>
              </w:rPr>
            </w:pPr>
            <w:r>
              <w:t>п. 23 Порядка № 172н</w:t>
            </w:r>
          </w:p>
        </w:tc>
        <w:tc>
          <w:tcPr>
            <w:tcW w:w="1796" w:type="dxa"/>
          </w:tcPr>
          <w:p w:rsidR="005F5677" w:rsidRDefault="005F5677">
            <w:pPr>
              <w:jc w:val="center"/>
              <w:rPr>
                <w:b/>
                <w:color w:val="000000"/>
              </w:rPr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>осуществления перечислений из федерального бюджета на основании распоряжений текущего финансового года;</w:t>
            </w:r>
          </w:p>
          <w:p w:rsidR="005F5677" w:rsidRDefault="005F5677">
            <w:pPr>
              <w:jc w:val="both"/>
            </w:pPr>
          </w:p>
        </w:tc>
        <w:tc>
          <w:tcPr>
            <w:tcW w:w="2666" w:type="dxa"/>
            <w:gridSpan w:val="2"/>
          </w:tcPr>
          <w:p w:rsidR="005F5677" w:rsidRDefault="00D47192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t xml:space="preserve">п. 4 Порядка № 56н </w:t>
            </w:r>
          </w:p>
        </w:tc>
        <w:tc>
          <w:tcPr>
            <w:tcW w:w="1796" w:type="dxa"/>
          </w:tcPr>
          <w:p w:rsidR="005F5677" w:rsidRDefault="005F5677">
            <w:pPr>
              <w:jc w:val="center"/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 xml:space="preserve">прием </w:t>
            </w:r>
            <w:r>
              <w:rPr>
                <w:rFonts w:eastAsiaTheme="minorHAnsi"/>
                <w:lang w:eastAsia="en-US"/>
              </w:rPr>
              <w:t xml:space="preserve">до 13-00 часов местного времени (на бумажном носителе), до 16-00 часов местного времени (в электронном виде) </w:t>
            </w:r>
            <w:r>
              <w:t>Распоряжений о совершении казначейского платежа для осуществления выплат из бюджета субъекта Российской Федерации (местного бюджета), бюджета</w:t>
            </w:r>
            <w:r>
              <w:t xml:space="preserve"> территориального внебюджетного фонда;</w:t>
            </w:r>
          </w:p>
          <w:p w:rsidR="005F5677" w:rsidRDefault="005F5677">
            <w:pPr>
              <w:jc w:val="both"/>
            </w:pPr>
          </w:p>
        </w:tc>
        <w:tc>
          <w:tcPr>
            <w:tcW w:w="2666" w:type="dxa"/>
            <w:gridSpan w:val="2"/>
          </w:tcPr>
          <w:p w:rsidR="005F5677" w:rsidRDefault="00D47192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t>п.76 Порядка 21н</w:t>
            </w:r>
          </w:p>
        </w:tc>
        <w:tc>
          <w:tcPr>
            <w:tcW w:w="1796" w:type="dxa"/>
          </w:tcPr>
          <w:p w:rsidR="005F5677" w:rsidRDefault="005F5677">
            <w:pPr>
              <w:jc w:val="center"/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>представления до 13:00 часов по местному времени в территориальные органы Федерального казначейства распоряжений о совершении казначейских платежей</w:t>
            </w:r>
            <w:r>
              <w:t xml:space="preserve"> и документов, необходимых для осуществления кассовых выплат с лицевых счетов участников казначейского сопровождения по государственным (муниципальным) контрактам, договорам (соглашениям), контрактам (договорам), условиями которых предусмотрено применение </w:t>
            </w:r>
            <w:r>
              <w:t>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распоряжений;</w:t>
            </w:r>
            <w:r>
              <w:tab/>
            </w:r>
          </w:p>
          <w:p w:rsidR="005F5677" w:rsidRDefault="005F5677">
            <w:pPr>
              <w:jc w:val="both"/>
            </w:pPr>
          </w:p>
        </w:tc>
        <w:tc>
          <w:tcPr>
            <w:tcW w:w="2666" w:type="dxa"/>
            <w:gridSpan w:val="2"/>
          </w:tcPr>
          <w:p w:rsidR="005F5677" w:rsidRDefault="00D47192">
            <w:r>
              <w:t>Участники казначейского сопровождения</w:t>
            </w:r>
          </w:p>
          <w:p w:rsidR="005F5677" w:rsidRDefault="00D47192">
            <w:r>
              <w:t>Территориа</w:t>
            </w:r>
            <w:r>
              <w:t>льные органы Федерального казначейства</w:t>
            </w:r>
          </w:p>
          <w:p w:rsidR="005F5677" w:rsidRDefault="005F5677"/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rPr>
                <w:rStyle w:val="2206"/>
                <w:rFonts w:eastAsia="Arial"/>
                <w:color w:val="000000"/>
              </w:rPr>
              <w:t xml:space="preserve">п. 8 Правил выдачи (перевода, отзыва) казначейского обеспечения обязательств и сроков проведения органами Федерального казначейства операций с </w:t>
            </w:r>
            <w:r>
              <w:rPr>
                <w:color w:val="000000"/>
              </w:rPr>
              <w:t>казначейским обеспечением обязательств, утвержденных постановлением Правительства Российской Федерации от 25.12.2021 № 2479 (ред. от 26.03.2022)</w:t>
            </w:r>
          </w:p>
        </w:tc>
        <w:tc>
          <w:tcPr>
            <w:tcW w:w="1796" w:type="dxa"/>
          </w:tcPr>
          <w:p w:rsidR="005F5677" w:rsidRDefault="005F5677">
            <w:pPr>
              <w:jc w:val="center"/>
              <w:rPr>
                <w:rStyle w:val="2206"/>
                <w:rFonts w:eastAsia="Arial"/>
                <w:b/>
                <w:color w:val="000000"/>
              </w:rPr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>представления до 13:00 по местному времени в территориальные органы Федерального казначейства распоряжений и</w:t>
            </w:r>
            <w:r>
              <w:t xml:space="preserve"> иных документов, для осуществления перечислений с лицевых счетов для учета операций участников казначейского сопровождения и получателей средств из бюджета, федеральных бюджетных и федеральных автономных учреждений;</w:t>
            </w:r>
          </w:p>
          <w:p w:rsidR="005F5677" w:rsidRDefault="005F5677">
            <w:pPr>
              <w:jc w:val="both"/>
            </w:pPr>
          </w:p>
        </w:tc>
        <w:tc>
          <w:tcPr>
            <w:tcW w:w="2666" w:type="dxa"/>
            <w:gridSpan w:val="2"/>
          </w:tcPr>
          <w:p w:rsidR="005F5677" w:rsidRDefault="00D47192">
            <w:r>
              <w:t>Участники казначейского сопровождения,</w:t>
            </w:r>
            <w:r>
              <w:t xml:space="preserve"> получатели средств из бюджета, федеральные бюджетные и федеральные автономные учреждения</w:t>
            </w:r>
          </w:p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t>Порядок казначейского обслуживания операций со средствами участников казначейского сопровождения, утвержденный приказом Федерального казначейства от 15.12.21 № 40н, П</w:t>
            </w:r>
            <w:r>
              <w:t>орядок № 21н</w:t>
            </w:r>
          </w:p>
        </w:tc>
        <w:tc>
          <w:tcPr>
            <w:tcW w:w="1796" w:type="dxa"/>
          </w:tcPr>
          <w:p w:rsidR="005F5677" w:rsidRDefault="005F5677">
            <w:pPr>
              <w:jc w:val="center"/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>перечисления неиспользованных остатков средств со счетов № 40116 на соответствующие******* казначейские счета, открытые в территориальных органах Федерального казначейства, за исключением**;</w:t>
            </w:r>
          </w:p>
          <w:p w:rsidR="005F5677" w:rsidRDefault="005F5677">
            <w:pPr>
              <w:jc w:val="both"/>
            </w:pPr>
          </w:p>
        </w:tc>
        <w:tc>
          <w:tcPr>
            <w:tcW w:w="2666" w:type="dxa"/>
            <w:gridSpan w:val="2"/>
          </w:tcPr>
          <w:p w:rsidR="005F5677" w:rsidRDefault="00D47192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t>п. 5 Порядка № 56н,</w:t>
            </w:r>
          </w:p>
          <w:p w:rsidR="005F5677" w:rsidRDefault="00D47192">
            <w:pPr>
              <w:jc w:val="both"/>
            </w:pPr>
            <w:r>
              <w:t>п. 5-6 Правил № 22н</w:t>
            </w:r>
          </w:p>
          <w:p w:rsidR="005F5677" w:rsidRDefault="005F5677">
            <w:pPr>
              <w:jc w:val="both"/>
            </w:pPr>
          </w:p>
        </w:tc>
        <w:tc>
          <w:tcPr>
            <w:tcW w:w="1796" w:type="dxa"/>
          </w:tcPr>
          <w:p w:rsidR="005F5677" w:rsidRDefault="005F5677">
            <w:pPr>
              <w:jc w:val="center"/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>перечисления неиспользованных остатков средств на отдельный счет федерального бюджета № 03211 Межрегионального операционного УФК с казначейских счетов № 03211, № 03212, № 03214, № 03215, № 03216,</w:t>
            </w:r>
            <w:r>
              <w:rPr>
                <w:color w:val="FF0000"/>
              </w:rPr>
              <w:t xml:space="preserve"> </w:t>
            </w:r>
            <w:r>
              <w:t xml:space="preserve">открытых в ТОФК, а также с отдельного счета </w:t>
            </w:r>
            <w:r>
              <w:br/>
              <w:t xml:space="preserve">№ 03241, № 3241 накопительной пенсии и со счета № 03261, открытых в Межрегиональном операционном УФК; </w:t>
            </w:r>
          </w:p>
          <w:p w:rsidR="005F5677" w:rsidRDefault="005F5677">
            <w:pPr>
              <w:jc w:val="both"/>
            </w:pPr>
          </w:p>
        </w:tc>
        <w:tc>
          <w:tcPr>
            <w:tcW w:w="2666" w:type="dxa"/>
            <w:gridSpan w:val="2"/>
          </w:tcPr>
          <w:p w:rsidR="005F5677" w:rsidRDefault="00D47192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t>п. 2.2, п. 2.3 Порядка № 445</w:t>
            </w:r>
          </w:p>
          <w:p w:rsidR="005F5677" w:rsidRDefault="005F5677">
            <w:pPr>
              <w:jc w:val="both"/>
            </w:pPr>
          </w:p>
        </w:tc>
        <w:tc>
          <w:tcPr>
            <w:tcW w:w="1796" w:type="dxa"/>
          </w:tcPr>
          <w:p w:rsidR="005F5677" w:rsidRDefault="005F5677">
            <w:pPr>
              <w:jc w:val="center"/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>перечисления на лицевые с</w:t>
            </w:r>
            <w:r>
              <w:t xml:space="preserve">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</w:t>
            </w:r>
            <w:r>
              <w:lastRenderedPageBreak/>
              <w:t xml:space="preserve">выплаты </w:t>
            </w:r>
            <w:r>
              <w:t>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</w:t>
            </w:r>
            <w:r>
              <w:t>тв, таможенных органах и органах 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</w:t>
            </w:r>
            <w:r>
              <w:t>йской Федерации;</w:t>
            </w:r>
          </w:p>
          <w:p w:rsidR="005F5677" w:rsidRDefault="005F5677">
            <w:pPr>
              <w:jc w:val="both"/>
            </w:pPr>
          </w:p>
        </w:tc>
        <w:tc>
          <w:tcPr>
            <w:tcW w:w="2666" w:type="dxa"/>
            <w:gridSpan w:val="2"/>
          </w:tcPr>
          <w:p w:rsidR="005F5677" w:rsidRDefault="00D47192">
            <w:r>
              <w:lastRenderedPageBreak/>
              <w:t>Агенты Правительства Российской Федерации</w:t>
            </w:r>
          </w:p>
          <w:p w:rsidR="005F5677" w:rsidRDefault="005F5677"/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t xml:space="preserve">п. 7 Порядка № 56н </w:t>
            </w:r>
          </w:p>
        </w:tc>
        <w:tc>
          <w:tcPr>
            <w:tcW w:w="1796" w:type="dxa"/>
          </w:tcPr>
          <w:p w:rsidR="005F5677" w:rsidRDefault="005F5677">
            <w:pPr>
              <w:jc w:val="center"/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 xml:space="preserve">направления в Межрегиональное операционное УФК </w:t>
            </w:r>
            <w:r>
              <w:rPr>
                <w:b/>
                <w:bCs/>
              </w:rPr>
              <w:t>дополнительной</w:t>
            </w:r>
            <w:r>
              <w:t xml:space="preserve"> Консолидированной заявки</w:t>
            </w:r>
            <w:r>
              <w:rPr>
                <w:rStyle w:val="af6"/>
              </w:rPr>
              <w:footnoteReference w:id="12"/>
            </w:r>
            <w:r>
              <w:t xml:space="preserve"> на перечисление средств в валюте Российской Федерации:</w:t>
            </w:r>
          </w:p>
          <w:p w:rsidR="005F5677" w:rsidRDefault="00D47192">
            <w:pPr>
              <w:jc w:val="both"/>
            </w:pPr>
            <w:r>
              <w:t xml:space="preserve">1. с отдельного счета федерального бюджета Межрегионального операционного УФК </w:t>
            </w:r>
            <w:r>
              <w:br/>
              <w:t>№ 03211, на счета № 03211, 03212, 03214, 03215, № 3216 и № 03100, открытые в ТОФК и на отдельные счета № 03241, № 03261, открытые в Межрегиональном операционном УФК;</w:t>
            </w:r>
          </w:p>
          <w:p w:rsidR="005F5677" w:rsidRDefault="00D47192">
            <w:pPr>
              <w:jc w:val="both"/>
            </w:pPr>
            <w:r>
              <w:t>2. с отдель</w:t>
            </w:r>
            <w:r>
              <w:t xml:space="preserve">ного казначейского счета Межрегионального операционного УФК </w:t>
            </w:r>
            <w:r>
              <w:br/>
              <w:t>№ 03241 на счета № 03241, открытые в УФК;</w:t>
            </w:r>
          </w:p>
          <w:p w:rsidR="005F5677" w:rsidRDefault="005F5677">
            <w:pPr>
              <w:jc w:val="both"/>
            </w:pPr>
          </w:p>
        </w:tc>
        <w:tc>
          <w:tcPr>
            <w:tcW w:w="2666" w:type="dxa"/>
            <w:gridSpan w:val="2"/>
          </w:tcPr>
          <w:p w:rsidR="005F5677" w:rsidRDefault="00D47192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t>п. 3.6 Порядка № 445</w:t>
            </w:r>
          </w:p>
        </w:tc>
        <w:tc>
          <w:tcPr>
            <w:tcW w:w="1796" w:type="dxa"/>
          </w:tcPr>
          <w:p w:rsidR="005F5677" w:rsidRDefault="005F5677">
            <w:pPr>
              <w:jc w:val="center"/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>представления до 12:00 местно</w:t>
            </w:r>
            <w:r>
              <w:t>го времени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средств в последний рабочий день финансового года****;</w:t>
            </w:r>
          </w:p>
        </w:tc>
        <w:tc>
          <w:tcPr>
            <w:tcW w:w="2666" w:type="dxa"/>
            <w:gridSpan w:val="2"/>
          </w:tcPr>
          <w:p w:rsidR="005F5677" w:rsidRDefault="00D471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</w:t>
            </w:r>
            <w:r>
              <w:rPr>
                <w:color w:val="000000"/>
              </w:rPr>
              <w:t>ых внебюджетных фондов; бюджетные и автономные учреждения федерального уровня, бюджетов субъектов Российской Федерации, муниципальных образований;</w:t>
            </w:r>
          </w:p>
          <w:p w:rsidR="005F5677" w:rsidRDefault="00D471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 </w:t>
            </w:r>
          </w:p>
          <w:p w:rsidR="005F5677" w:rsidRDefault="00D471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Участники казначейского сопровождения</w:t>
            </w:r>
          </w:p>
          <w:p w:rsidR="005F5677" w:rsidRDefault="00D471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5F5677" w:rsidRDefault="00D471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</w:t>
            </w:r>
          </w:p>
          <w:p w:rsidR="005F5677" w:rsidRDefault="00D471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 </w:t>
            </w:r>
          </w:p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5F5677" w:rsidRDefault="005F5677">
            <w:pPr>
              <w:jc w:val="center"/>
              <w:rPr>
                <w:b/>
              </w:rPr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>формирова</w:t>
            </w:r>
            <w:r>
              <w:t>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федерал</w:t>
            </w:r>
            <w:r>
              <w:t>ьного бюджета, федеральными бюджетными и федеральными автономными учреждениями, получателями средств из бюджета, государственными внебюджетными фондами Российской Федерации Расшифровок сумм неиспользованных (внесенных через банкомат или пункт выдачи наличн</w:t>
            </w:r>
            <w:r>
              <w:t>ых денежных средств) средств.</w:t>
            </w:r>
          </w:p>
          <w:p w:rsidR="005F5677" w:rsidRDefault="005F5677">
            <w:pPr>
              <w:jc w:val="both"/>
            </w:pPr>
          </w:p>
        </w:tc>
        <w:tc>
          <w:tcPr>
            <w:tcW w:w="2666" w:type="dxa"/>
            <w:gridSpan w:val="2"/>
          </w:tcPr>
          <w:p w:rsidR="005F5677" w:rsidRDefault="00D47192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t>п. 28 Правил № 22н</w:t>
            </w:r>
          </w:p>
        </w:tc>
        <w:tc>
          <w:tcPr>
            <w:tcW w:w="1796" w:type="dxa"/>
          </w:tcPr>
          <w:p w:rsidR="005F5677" w:rsidRDefault="005F5677">
            <w:pPr>
              <w:jc w:val="center"/>
            </w:pPr>
          </w:p>
        </w:tc>
      </w:tr>
      <w:tr w:rsidR="005F5677">
        <w:trPr>
          <w:trHeight w:val="322"/>
        </w:trPr>
        <w:tc>
          <w:tcPr>
            <w:tcW w:w="2289" w:type="dxa"/>
            <w:vMerge w:val="restart"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5F5677" w:rsidRDefault="00D47192">
            <w:pPr>
              <w:jc w:val="both"/>
            </w:pPr>
            <w:r>
              <w:rPr>
                <w:color w:val="000000"/>
              </w:rPr>
              <w:t>составления платежного документа на перечисление внесенных (неиспользованных) сумм (за исключением зарезервированных сумм) со Счета на единый казначейский счет (Счета в иностранной валюте) с отражением на открытом ему казначейском счете до выяснения принад</w:t>
            </w:r>
            <w:r>
              <w:rPr>
                <w:color w:val="000000"/>
              </w:rPr>
              <w:t>лежности денежных средств в случае непредставления клиентом Расшифровки (код формы по КФД 0531251) в срок до 12:00 30.12.2025</w:t>
            </w:r>
          </w:p>
        </w:tc>
        <w:tc>
          <w:tcPr>
            <w:tcW w:w="2666" w:type="dxa"/>
            <w:gridSpan w:val="2"/>
            <w:vMerge w:val="restart"/>
          </w:tcPr>
          <w:p w:rsidR="005F5677" w:rsidRDefault="00D47192">
            <w:r>
              <w:t>Территориальные органы Федерального казначейства</w:t>
            </w:r>
          </w:p>
          <w:p w:rsidR="005F5677" w:rsidRDefault="005F5677"/>
        </w:tc>
        <w:tc>
          <w:tcPr>
            <w:tcW w:w="3882" w:type="dxa"/>
            <w:vMerge w:val="restart"/>
          </w:tcPr>
          <w:p w:rsidR="005F5677" w:rsidRDefault="00D47192">
            <w:pPr>
              <w:jc w:val="both"/>
            </w:pPr>
            <w:r>
              <w:rPr>
                <w:color w:val="000000"/>
              </w:rPr>
              <w:t>п.28 Правил № 22н</w:t>
            </w:r>
          </w:p>
        </w:tc>
        <w:tc>
          <w:tcPr>
            <w:tcW w:w="1796" w:type="dxa"/>
            <w:vMerge w:val="restart"/>
          </w:tcPr>
          <w:p w:rsidR="005F5677" w:rsidRDefault="005F5677">
            <w:pPr>
              <w:jc w:val="center"/>
            </w:pPr>
          </w:p>
        </w:tc>
      </w:tr>
      <w:tr w:rsidR="005F5677">
        <w:tc>
          <w:tcPr>
            <w:tcW w:w="2289" w:type="dxa"/>
          </w:tcPr>
          <w:p w:rsidR="005F5677" w:rsidRDefault="00D47192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 xml:space="preserve">январь 2026 года, </w:t>
            </w:r>
            <w:r>
              <w:rPr>
                <w:i/>
                <w:iCs/>
              </w:rPr>
              <w:br/>
              <w:t>но не позднее 1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февраля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2026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года</w:t>
            </w: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 xml:space="preserve">Перечисление средств федерального бюджета 2025 года, направленных на осуществление выплат в соответствии с законодательством Российской Федерации, и возвращенных в 2026 году подразделениями Банка России или кредитными организациями на казначейские </w:t>
            </w:r>
            <w:hyperlink r:id="rId10" w:tooltip="consultantplus://offline/ref=E25F5F7AB4F904C9BE30F74A617C0D523DCFEC2D48FC9775324ACA8A2095462721DE9957EBBE1B6FZ9R0H" w:history="1">
              <w:r>
                <w:t>счета № 03211</w:t>
              </w:r>
            </w:hyperlink>
            <w:r>
              <w:t xml:space="preserve">, открытые в территориальных </w:t>
            </w:r>
            <w:r>
              <w:lastRenderedPageBreak/>
              <w:t>органах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</w:p>
          <w:p w:rsidR="005F5677" w:rsidRDefault="005F5677">
            <w:pPr>
              <w:jc w:val="both"/>
            </w:pPr>
          </w:p>
        </w:tc>
        <w:tc>
          <w:tcPr>
            <w:tcW w:w="2666" w:type="dxa"/>
            <w:gridSpan w:val="2"/>
          </w:tcPr>
          <w:p w:rsidR="005F5677" w:rsidRDefault="00D47192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t xml:space="preserve">п. 15 Порядка № 56н </w:t>
            </w:r>
          </w:p>
        </w:tc>
        <w:tc>
          <w:tcPr>
            <w:tcW w:w="1796" w:type="dxa"/>
          </w:tcPr>
          <w:p w:rsidR="005F5677" w:rsidRDefault="005F5677">
            <w:pPr>
              <w:jc w:val="center"/>
            </w:pPr>
          </w:p>
        </w:tc>
      </w:tr>
      <w:tr w:rsidR="005F5677">
        <w:tc>
          <w:tcPr>
            <w:tcW w:w="2289" w:type="dxa"/>
            <w:vMerge w:val="restart"/>
          </w:tcPr>
          <w:p w:rsidR="005F5677" w:rsidRDefault="00D47192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с 1 января 2026 г.</w:t>
            </w: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 xml:space="preserve">документы на изменение лимитов бюджетных обязательств (бюджетных ассигнований) и предельных объемов финансирования расходов завершенного финансового 2025 года </w:t>
            </w:r>
            <w:r>
              <w:rPr>
                <w:b/>
                <w:bCs/>
              </w:rPr>
              <w:t>не представляются;</w:t>
            </w:r>
          </w:p>
        </w:tc>
        <w:tc>
          <w:tcPr>
            <w:tcW w:w="2666" w:type="dxa"/>
            <w:gridSpan w:val="2"/>
          </w:tcPr>
          <w:p w:rsidR="005F5677" w:rsidRDefault="00D47192">
            <w:r>
              <w:t>Главные распорядители (распорядители) средств федерального бюджета,</w:t>
            </w:r>
          </w:p>
          <w:p w:rsidR="005F5677" w:rsidRDefault="005F5677"/>
          <w:p w:rsidR="005F5677" w:rsidRDefault="00D47192">
            <w:r>
              <w:t>Главные администраторы (администраторы) источников финансирования дефицита федерального бюджета,</w:t>
            </w:r>
          </w:p>
          <w:p w:rsidR="005F5677" w:rsidRDefault="005F5677"/>
          <w:p w:rsidR="005F5677" w:rsidRDefault="00D47192">
            <w:r>
              <w:t>Получатели средств федерального бюджета</w:t>
            </w:r>
          </w:p>
          <w:p w:rsidR="005F5677" w:rsidRDefault="005F5677"/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t xml:space="preserve">п. 13 Порядка № 56н </w:t>
            </w:r>
          </w:p>
        </w:tc>
        <w:tc>
          <w:tcPr>
            <w:tcW w:w="1796" w:type="dxa"/>
          </w:tcPr>
          <w:p w:rsidR="005F5677" w:rsidRDefault="005F5677">
            <w:pPr>
              <w:jc w:val="center"/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>остат</w:t>
            </w:r>
            <w:r>
              <w:t>ки неиспользованных лимитов бюджетных обязательств (бюджетных ассигнований) и предельных объемов финансирования расходов для кассовых выплат из федерального бюджета 2025 года, отраженные на лицевых счетах, открытых в территориальных органах Федерального ка</w:t>
            </w:r>
            <w:r>
              <w:t xml:space="preserve">значейства главным распорядителям, распорядителям и получателям средств федерального бюджета (главным </w:t>
            </w:r>
            <w:r>
              <w:lastRenderedPageBreak/>
              <w:t>администраторам и администраторам источников финансирования дефицита федерального бюджета), не подлежат учету на указанных лицевых счетах в качестве остат</w:t>
            </w:r>
            <w:r>
              <w:t>ков на начало 2026 года;</w:t>
            </w:r>
          </w:p>
          <w:p w:rsidR="005F5677" w:rsidRDefault="005F5677">
            <w:pPr>
              <w:jc w:val="both"/>
            </w:pPr>
          </w:p>
        </w:tc>
        <w:tc>
          <w:tcPr>
            <w:tcW w:w="2666" w:type="dxa"/>
            <w:gridSpan w:val="2"/>
          </w:tcPr>
          <w:p w:rsidR="005F5677" w:rsidRDefault="00D47192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t xml:space="preserve">п. 8 Порядка № 56н </w:t>
            </w:r>
          </w:p>
        </w:tc>
        <w:tc>
          <w:tcPr>
            <w:tcW w:w="1796" w:type="dxa"/>
          </w:tcPr>
          <w:p w:rsidR="005F5677" w:rsidRDefault="005F5677">
            <w:pPr>
              <w:jc w:val="center"/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  <w:rPr>
                <w:b/>
              </w:rPr>
            </w:pPr>
            <w:r>
              <w:t xml:space="preserve">наличие остатка средств на счетах </w:t>
            </w:r>
            <w:r>
              <w:br/>
              <w:t xml:space="preserve">№ 40116, в части средств федерального бюджета, </w:t>
            </w:r>
            <w:r>
              <w:t>средств, поступающих во временное распоряжение федеральных казенных учреждений, средств федеральных бюджетных учреждений и федеральных автономных учреждений, средств участников казначейского сопровождения, получателей средств из бюджета в соответствии с за</w:t>
            </w:r>
            <w:r>
              <w:t xml:space="preserve">конодательством Российской Федерации, </w:t>
            </w:r>
            <w:r>
              <w:rPr>
                <w:b/>
                <w:bCs/>
              </w:rPr>
              <w:t xml:space="preserve">не допускается </w:t>
            </w:r>
            <w:r>
              <w:rPr>
                <w:b/>
              </w:rPr>
              <w:t>за исключением**;</w:t>
            </w:r>
          </w:p>
          <w:p w:rsidR="005F5677" w:rsidRDefault="005F5677">
            <w:pPr>
              <w:jc w:val="both"/>
            </w:pPr>
          </w:p>
        </w:tc>
        <w:tc>
          <w:tcPr>
            <w:tcW w:w="2666" w:type="dxa"/>
            <w:gridSpan w:val="2"/>
          </w:tcPr>
          <w:p w:rsidR="005F5677" w:rsidRDefault="005F5677">
            <w:pPr>
              <w:jc w:val="both"/>
            </w:pPr>
          </w:p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t>п. 5 Порядка № 56н,</w:t>
            </w:r>
          </w:p>
          <w:p w:rsidR="005F5677" w:rsidRDefault="00D47192">
            <w:pPr>
              <w:jc w:val="both"/>
            </w:pPr>
            <w:r>
              <w:t>п. 5-6 Правил № 22н</w:t>
            </w:r>
          </w:p>
          <w:p w:rsidR="005F5677" w:rsidRDefault="005F5677">
            <w:pPr>
              <w:jc w:val="both"/>
            </w:pPr>
          </w:p>
        </w:tc>
        <w:tc>
          <w:tcPr>
            <w:tcW w:w="1796" w:type="dxa"/>
          </w:tcPr>
          <w:p w:rsidR="005F5677" w:rsidRDefault="005F5677">
            <w:pPr>
              <w:jc w:val="center"/>
              <w:rPr>
                <w:b/>
              </w:rPr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>остаток средств в валюте Российской Федерации и иностранной валюте на счетах № 40106 и на других валютных счетах, открытых главным р</w:t>
            </w:r>
            <w:r>
              <w:t xml:space="preserve">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</w:t>
            </w:r>
            <w:r>
              <w:rPr>
                <w:b/>
              </w:rPr>
              <w:t>должен равняться нулю</w:t>
            </w:r>
            <w:r>
              <w:t xml:space="preserve">, за исключением суммы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организации или </w:t>
            </w:r>
            <w:r>
              <w:lastRenderedPageBreak/>
              <w:t>другой специализированной финансовой орга</w:t>
            </w:r>
            <w:r>
              <w:t>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по обслуживанию и</w:t>
            </w:r>
            <w:r>
              <w:t xml:space="preserve"> погашению государственного внешнего долга Российской Федерации в первой декаде января 2026 года.</w:t>
            </w:r>
          </w:p>
          <w:p w:rsidR="005F5677" w:rsidRDefault="005F567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5F5677" w:rsidRDefault="00D47192">
            <w:r>
              <w:lastRenderedPageBreak/>
              <w:t>Главные распорядители средств федерального бюджета,</w:t>
            </w:r>
          </w:p>
          <w:p w:rsidR="005F5677" w:rsidRDefault="005F5677"/>
          <w:p w:rsidR="005F5677" w:rsidRDefault="00D47192">
            <w:r>
              <w:t>Получатели средств федерального бюджета, Министерство финансов Российской Федерации,</w:t>
            </w:r>
          </w:p>
          <w:p w:rsidR="005F5677" w:rsidRDefault="005F5677"/>
          <w:p w:rsidR="005F5677" w:rsidRDefault="00D47192">
            <w:r>
              <w:t xml:space="preserve">Главные администраторы источников финансирования дефицита федерального бюджета </w:t>
            </w:r>
            <w:r>
              <w:lastRenderedPageBreak/>
              <w:t>(администраторы источников финансирования дефицита федерального бюджета)</w:t>
            </w:r>
          </w:p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lastRenderedPageBreak/>
              <w:t xml:space="preserve">п. 10 Порядка № 56н </w:t>
            </w:r>
          </w:p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5F5677" w:rsidRDefault="005F5677">
            <w:pPr>
              <w:jc w:val="center"/>
            </w:pPr>
          </w:p>
        </w:tc>
      </w:tr>
      <w:tr w:rsidR="005F5677">
        <w:tc>
          <w:tcPr>
            <w:tcW w:w="2289" w:type="dxa"/>
            <w:vMerge w:val="restart"/>
          </w:tcPr>
          <w:p w:rsidR="005F5677" w:rsidRDefault="00D47192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03 января 2026 г.</w:t>
            </w: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 xml:space="preserve">обработка итоговых выписок за 30.12.2025, (при необходимости </w:t>
            </w:r>
            <w:r>
              <w:t>за 31.12.2025)</w:t>
            </w:r>
          </w:p>
        </w:tc>
        <w:tc>
          <w:tcPr>
            <w:tcW w:w="2666" w:type="dxa"/>
            <w:gridSpan w:val="2"/>
          </w:tcPr>
          <w:p w:rsidR="005F5677" w:rsidRDefault="00D47192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F5677" w:rsidRDefault="00D4719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План работ по завершению 2025 финансового года в информационной системе «Автоматизированная система Федерального казначейства» и государственной интегрированной информационной системе управлен</w:t>
            </w:r>
            <w:r>
              <w:rPr>
                <w:color w:val="000000"/>
              </w:rPr>
              <w:t>ия общественными финансами «Электронный бюджет» (далее – План работ)</w:t>
            </w:r>
          </w:p>
          <w:p w:rsidR="005F5677" w:rsidRDefault="005F5677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5F5677" w:rsidRDefault="005F5677">
            <w:pPr>
              <w:jc w:val="center"/>
              <w:rPr>
                <w:b/>
                <w:color w:val="000000"/>
              </w:rPr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>формирование и направление в подсистему управления денежными средствами ГИИС «Электронный бюджет» отчета «Информация о движении денежных средств в условиях СКП» за 30.12.2025 (при необходимости за 31.12.2025)</w:t>
            </w:r>
          </w:p>
          <w:p w:rsidR="005F5677" w:rsidRDefault="005F5677">
            <w:pPr>
              <w:jc w:val="both"/>
            </w:pPr>
          </w:p>
        </w:tc>
        <w:tc>
          <w:tcPr>
            <w:tcW w:w="2666" w:type="dxa"/>
            <w:gridSpan w:val="2"/>
          </w:tcPr>
          <w:p w:rsidR="005F5677" w:rsidRDefault="00D47192">
            <w:r>
              <w:t>Территориальные органы Федерального казначейст</w:t>
            </w:r>
            <w:r>
              <w:t>ва</w:t>
            </w:r>
          </w:p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5F5677" w:rsidRDefault="005F5677">
            <w:pPr>
              <w:jc w:val="center"/>
              <w:rPr>
                <w:color w:val="000000"/>
              </w:rPr>
            </w:pPr>
          </w:p>
        </w:tc>
      </w:tr>
      <w:tr w:rsidR="005F5677">
        <w:trPr>
          <w:trHeight w:val="1380"/>
        </w:trPr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 xml:space="preserve">формирование Отчета о результатах предварительного распределения поступлений </w:t>
            </w:r>
            <w:r>
              <w:lastRenderedPageBreak/>
              <w:t>в бюджетную систему Российской Федерации</w:t>
            </w:r>
            <w:r>
              <w:rPr>
                <w:rStyle w:val="af6"/>
              </w:rPr>
              <w:footnoteReference w:id="13"/>
            </w:r>
            <w:r>
              <w:t xml:space="preserve">; </w:t>
            </w:r>
          </w:p>
          <w:p w:rsidR="005F5677" w:rsidRDefault="005F5677">
            <w:pPr>
              <w:jc w:val="both"/>
            </w:pPr>
          </w:p>
        </w:tc>
        <w:tc>
          <w:tcPr>
            <w:tcW w:w="2666" w:type="dxa"/>
            <w:gridSpan w:val="2"/>
          </w:tcPr>
          <w:p w:rsidR="005F5677" w:rsidRDefault="00D47192">
            <w:r>
              <w:lastRenderedPageBreak/>
              <w:t>Межрегиональное операционное УФК</w:t>
            </w:r>
          </w:p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5F5677" w:rsidRDefault="005F5677">
            <w:pPr>
              <w:jc w:val="center"/>
              <w:rPr>
                <w:b/>
                <w:color w:val="000000"/>
              </w:rPr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 xml:space="preserve">распределение остатка средств на счете </w:t>
            </w:r>
            <w:r>
              <w:br/>
            </w:r>
            <w:r>
              <w:t>№ 03100 и составление Поручения о перечислении на счет для перечисления денежных средств на единые счета бюджетов;</w:t>
            </w:r>
          </w:p>
          <w:p w:rsidR="005F5677" w:rsidRDefault="005F5677">
            <w:pPr>
              <w:jc w:val="both"/>
            </w:pPr>
          </w:p>
        </w:tc>
        <w:tc>
          <w:tcPr>
            <w:tcW w:w="2666" w:type="dxa"/>
            <w:gridSpan w:val="2"/>
          </w:tcPr>
          <w:p w:rsidR="005F5677" w:rsidRDefault="00D47192">
            <w:r>
              <w:t>Управления Федерального казначейства по субъектам Российской Федерации</w:t>
            </w:r>
          </w:p>
          <w:p w:rsidR="005F5677" w:rsidRDefault="00D47192">
            <w:r>
              <w:t>УФК по Тульской области</w:t>
            </w:r>
          </w:p>
          <w:p w:rsidR="005F5677" w:rsidRDefault="005F5677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5F5677" w:rsidRDefault="00D47192">
            <w:pPr>
              <w:jc w:val="both"/>
              <w:rPr>
                <w:color w:val="000000"/>
              </w:rPr>
            </w:pPr>
            <w:r>
              <w:t>План работ</w:t>
            </w:r>
          </w:p>
          <w:p w:rsidR="005F5677" w:rsidRDefault="005F5677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5F5677" w:rsidRDefault="005F5677">
            <w:pPr>
              <w:jc w:val="center"/>
              <w:rPr>
                <w:b/>
              </w:rPr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 12</w:t>
            </w:r>
            <w:r>
              <w:rPr>
                <w:color w:val="000000"/>
              </w:rPr>
              <w:t>.01.2026 формирование и направление в адрес администраторов доходов бюджетов, администраторов источников финансирования дефицита бюджета Выписок из лицевого счета администратора доходов бюджета (код формы по КФД 0531761), Выписок из лицевого счета админист</w:t>
            </w:r>
            <w:r>
              <w:rPr>
                <w:color w:val="000000"/>
              </w:rPr>
              <w:t xml:space="preserve">ратора источников и разделов 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 и </w:t>
            </w:r>
            <w:r>
              <w:rPr>
                <w:color w:val="000000"/>
                <w:lang w:val="en-US"/>
              </w:rPr>
              <w:t>IV</w:t>
            </w:r>
            <w:r>
              <w:rPr>
                <w:color w:val="000000"/>
              </w:rPr>
              <w:t xml:space="preserve"> Справок о перечислении поступлений в бюджеты (код формы по КФД 0531468), Справок о перечислении поступлений в бюджеты (код формы по КФД 05333005)</w:t>
            </w:r>
            <w:r>
              <w:rPr>
                <w:rStyle w:val="af6"/>
                <w:color w:val="000000"/>
              </w:rPr>
              <w:footnoteReference w:id="14"/>
            </w:r>
            <w:r>
              <w:rPr>
                <w:color w:val="000000"/>
              </w:rPr>
              <w:t xml:space="preserve">;  </w:t>
            </w:r>
          </w:p>
          <w:p w:rsidR="005F5677" w:rsidRDefault="005F5677">
            <w:pPr>
              <w:jc w:val="both"/>
            </w:pPr>
          </w:p>
        </w:tc>
        <w:tc>
          <w:tcPr>
            <w:tcW w:w="2666" w:type="dxa"/>
            <w:gridSpan w:val="2"/>
          </w:tcPr>
          <w:p w:rsidR="005F5677" w:rsidRDefault="00D47192">
            <w:r>
              <w:t>Управления Федерального казначейства по субъектам Российской Федерации</w:t>
            </w:r>
          </w:p>
          <w:p w:rsidR="005F5677" w:rsidRDefault="005F5677">
            <w:pPr>
              <w:rPr>
                <w:color w:val="000000"/>
              </w:rPr>
            </w:pPr>
          </w:p>
          <w:p w:rsidR="005F5677" w:rsidRDefault="00D47192">
            <w:pPr>
              <w:rPr>
                <w:color w:val="000000"/>
              </w:rPr>
            </w:pPr>
            <w:r>
              <w:rPr>
                <w:color w:val="000000"/>
              </w:rPr>
              <w:t xml:space="preserve">УФК по Тульской области </w:t>
            </w:r>
          </w:p>
          <w:p w:rsidR="005F5677" w:rsidRDefault="005F5677"/>
          <w:p w:rsidR="005F5677" w:rsidRDefault="005F5677"/>
        </w:tc>
        <w:tc>
          <w:tcPr>
            <w:tcW w:w="3882" w:type="dxa"/>
          </w:tcPr>
          <w:p w:rsidR="005F5677" w:rsidRDefault="00D47192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160 Порядка </w:t>
            </w:r>
            <w:r>
              <w:t xml:space="preserve">открытия и ведения лицевых счетов территориальными органами Федерального казначейства, утвержденного приказом Федерального казначейства </w:t>
            </w:r>
            <w:r>
              <w:rPr>
                <w:color w:val="000000"/>
              </w:rPr>
              <w:t>от 17.</w:t>
            </w:r>
            <w:r>
              <w:rPr>
                <w:color w:val="000000"/>
              </w:rPr>
              <w:t xml:space="preserve">10.2016 № 21н </w:t>
            </w:r>
            <w:r>
              <w:t>(ред. от 28</w:t>
            </w:r>
            <w:r>
              <w:rPr>
                <w:rFonts w:eastAsiaTheme="minorHAnsi"/>
                <w:bCs/>
                <w:lang w:eastAsia="en-US"/>
              </w:rPr>
              <w:t xml:space="preserve">.12.2022) </w:t>
            </w:r>
            <w:r>
              <w:rPr>
                <w:color w:val="000000"/>
              </w:rPr>
              <w:t>(далее – Порядок № 21н от 17.10.2016)</w:t>
            </w:r>
          </w:p>
        </w:tc>
        <w:tc>
          <w:tcPr>
            <w:tcW w:w="1796" w:type="dxa"/>
          </w:tcPr>
          <w:p w:rsidR="005F5677" w:rsidRDefault="005F5677">
            <w:pPr>
              <w:jc w:val="center"/>
              <w:rPr>
                <w:color w:val="000000"/>
              </w:rPr>
            </w:pPr>
          </w:p>
        </w:tc>
      </w:tr>
      <w:tr w:rsidR="005F5677">
        <w:trPr>
          <w:trHeight w:val="2484"/>
        </w:trPr>
        <w:tc>
          <w:tcPr>
            <w:tcW w:w="2289" w:type="dxa"/>
            <w:vMerge w:val="restart"/>
          </w:tcPr>
          <w:p w:rsidR="005F5677" w:rsidRDefault="00D47192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12 января 2026 г.</w:t>
            </w:r>
          </w:p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  <w:rPr>
                <w:color w:val="000000"/>
              </w:rPr>
            </w:pPr>
            <w:r>
              <w:t xml:space="preserve">распределение остатка средств на счетах </w:t>
            </w:r>
            <w:r>
              <w:br/>
              <w:t>№ 03100 и составление Поручения о перечислении на счет для перечисления денежных средств на единые счета бюджетов, а такж</w:t>
            </w:r>
            <w:r>
              <w:t>е на корреспондентские счета, открытые национальным банкам государств - членов Евразийского экономического союза в валюте Российской Федерации</w:t>
            </w:r>
            <w:r>
              <w:rPr>
                <w:rStyle w:val="af6"/>
              </w:rPr>
              <w:footnoteReference w:id="15"/>
            </w:r>
            <w:r>
              <w:t>;</w:t>
            </w:r>
          </w:p>
        </w:tc>
        <w:tc>
          <w:tcPr>
            <w:tcW w:w="2666" w:type="dxa"/>
            <w:gridSpan w:val="2"/>
          </w:tcPr>
          <w:p w:rsidR="005F5677" w:rsidRDefault="00D47192">
            <w:r>
              <w:t>Межрегиональное операционное УФК</w:t>
            </w:r>
          </w:p>
          <w:p w:rsidR="005F5677" w:rsidRDefault="005F5677"/>
          <w:p w:rsidR="005F5677" w:rsidRDefault="005F5677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5F5677" w:rsidRDefault="00D47192">
            <w:pPr>
              <w:rPr>
                <w:color w:val="000000"/>
              </w:rPr>
            </w:pPr>
            <w:r>
              <w:rPr>
                <w:color w:val="000000"/>
              </w:rPr>
              <w:t>п. 65 Порядка 172н</w:t>
            </w:r>
          </w:p>
        </w:tc>
        <w:tc>
          <w:tcPr>
            <w:tcW w:w="1796" w:type="dxa"/>
          </w:tcPr>
          <w:p w:rsidR="005F5677" w:rsidRDefault="005F5677">
            <w:pPr>
              <w:jc w:val="center"/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>зачисление на счет федерального бюджета, а также на счета, открытые в валюте Российской Федерации национальным банкам государств-членов ЕАЭС, сумм, распределенных ввозных таможенных пошлин за 30.12.2025, 31.12.2025</w:t>
            </w:r>
            <w:r>
              <w:rPr>
                <w:rStyle w:val="af6"/>
              </w:rPr>
              <w:footnoteReference w:id="16"/>
            </w:r>
            <w:r>
              <w:t>;</w:t>
            </w:r>
          </w:p>
          <w:p w:rsidR="005F5677" w:rsidRDefault="005F5677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5F5677" w:rsidRDefault="00D47192">
            <w:r>
              <w:t>Межрегиональное операционное УФК</w:t>
            </w:r>
          </w:p>
          <w:p w:rsidR="005F5677" w:rsidRDefault="005F5677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5F5677" w:rsidRDefault="00D47192">
            <w:pPr>
              <w:jc w:val="both"/>
              <w:rPr>
                <w:rFonts w:eastAsiaTheme="minorHAnsi"/>
                <w:lang w:eastAsia="en-US"/>
              </w:rPr>
            </w:pPr>
            <w:r>
              <w:t>п. 6</w:t>
            </w:r>
            <w:r>
              <w:t xml:space="preserve"> Приложения № 5 к Договору о Евразийском экономическом союзе от 29.05.2014 </w:t>
            </w:r>
            <w:r>
              <w:rPr>
                <w:rFonts w:eastAsiaTheme="minorHAnsi"/>
                <w:lang w:eastAsia="en-US"/>
              </w:rPr>
              <w:t>(ред. от 25.05.2023)</w:t>
            </w:r>
          </w:p>
          <w:p w:rsidR="005F5677" w:rsidRDefault="005F5677">
            <w:pPr>
              <w:rPr>
                <w:color w:val="000000"/>
              </w:rPr>
            </w:pPr>
          </w:p>
        </w:tc>
        <w:tc>
          <w:tcPr>
            <w:tcW w:w="1796" w:type="dxa"/>
          </w:tcPr>
          <w:p w:rsidR="005F5677" w:rsidRDefault="005F5677">
            <w:pPr>
              <w:jc w:val="center"/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 xml:space="preserve">направление уполномоченным органам государств-членов ЕАЭС Отчета о зачислении и распределении сумм ввозных таможенных пошлин и Отчета о зачислении и распределении сумм специальных, антидемпинговых, компенсационных пошлин за 30.12.2025, 31.12.2025 </w:t>
            </w:r>
            <w:r>
              <w:rPr>
                <w:rStyle w:val="af6"/>
              </w:rPr>
              <w:footnoteReference w:id="17"/>
            </w:r>
            <w:r>
              <w:t>;</w:t>
            </w:r>
          </w:p>
          <w:p w:rsidR="005F5677" w:rsidRDefault="005F5677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5F5677" w:rsidRDefault="00D47192">
            <w:pPr>
              <w:rPr>
                <w:color w:val="000000"/>
              </w:rPr>
            </w:pPr>
            <w:r>
              <w:t>Межре</w:t>
            </w:r>
            <w:r>
              <w:t>гиональное операционное УФК</w:t>
            </w:r>
          </w:p>
        </w:tc>
        <w:tc>
          <w:tcPr>
            <w:tcW w:w="3882" w:type="dxa"/>
          </w:tcPr>
          <w:p w:rsidR="005F5677" w:rsidRDefault="00D4719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12 </w:t>
            </w:r>
            <w:r>
              <w:rPr>
                <w:rFonts w:eastAsiaTheme="minorHAnsi"/>
                <w:lang w:eastAsia="en-US"/>
              </w:rPr>
              <w:t>Порядков исполнения Федеральным казначейством положений Приложения № 5 «Протокол о порядке зачисления и распределения сумм ввозных таможенных пошлин (иных пошлин, налогов и сборов, имеющих эквивалентное действие), их переч</w:t>
            </w:r>
            <w:r>
              <w:rPr>
                <w:rFonts w:eastAsiaTheme="minorHAnsi"/>
                <w:lang w:eastAsia="en-US"/>
              </w:rPr>
              <w:t xml:space="preserve">исления в доход бюджетов государств-членов» и Приложения № 8 «Протокол о применении специальных защитных, </w:t>
            </w:r>
            <w:r>
              <w:rPr>
                <w:rFonts w:eastAsiaTheme="minorHAnsi"/>
                <w:lang w:eastAsia="en-US"/>
              </w:rPr>
              <w:lastRenderedPageBreak/>
              <w:t>антидемпинговых и компенсационных мер по отношению к третьим странам» к Договору о Евразийском экономическом союзе от 29 мая 2014 года»</w:t>
            </w:r>
            <w:r>
              <w:rPr>
                <w:color w:val="000000"/>
              </w:rPr>
              <w:t xml:space="preserve">, утвержденных </w:t>
            </w:r>
            <w:r>
              <w:rPr>
                <w:color w:val="000000"/>
              </w:rPr>
              <w:t xml:space="preserve">приказом Федерального казначейства от 25.12.2014 № 320 (ред. от 28.06.2022) </w:t>
            </w:r>
            <w:r>
              <w:rPr>
                <w:color w:val="000000"/>
              </w:rPr>
              <w:br/>
              <w:t>(далее - Порядок № 320)</w:t>
            </w:r>
          </w:p>
          <w:p w:rsidR="005F5677" w:rsidRDefault="005F5677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5F5677" w:rsidRDefault="005F5677">
            <w:pPr>
              <w:jc w:val="center"/>
              <w:rPr>
                <w:color w:val="000000"/>
              </w:rPr>
            </w:pPr>
          </w:p>
        </w:tc>
      </w:tr>
      <w:tr w:rsidR="005F5677">
        <w:tc>
          <w:tcPr>
            <w:tcW w:w="2289" w:type="dxa"/>
            <w:vMerge/>
          </w:tcPr>
          <w:p w:rsidR="005F5677" w:rsidRDefault="005F56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t xml:space="preserve">формирование и направление в адрес </w:t>
            </w:r>
            <w:r>
              <w:rPr>
                <w:color w:val="000000"/>
              </w:rPr>
              <w:t>администраторов доходов бюджетов, администраторов источников финансирования дефицита бюджета</w:t>
            </w:r>
            <w:r>
              <w:t xml:space="preserve"> Выписок из лицевого сче</w:t>
            </w:r>
            <w:r>
              <w:t xml:space="preserve">та администратора доходов бюджета (код формы по КФД 0531761), Выписок из лицевого счета администратора источников и разделов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>
              <w:t xml:space="preserve"> и </w:t>
            </w:r>
            <w:r>
              <w:rPr>
                <w:lang w:val="en-US"/>
              </w:rPr>
              <w:t>IV</w:t>
            </w:r>
            <w:r>
              <w:t xml:space="preserve"> Справок о перечислении поступлений в бюджеты (код формы по КФД 0531468)</w:t>
            </w:r>
            <w:r>
              <w:rPr>
                <w:rStyle w:val="af6"/>
              </w:rPr>
              <w:footnoteReference w:id="18"/>
            </w:r>
            <w:r>
              <w:t>.</w:t>
            </w:r>
          </w:p>
          <w:p w:rsidR="005F5677" w:rsidRDefault="005F5677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5F5677" w:rsidRDefault="00D47192">
            <w:r>
              <w:t>Межрегиональное операционное УФК</w:t>
            </w:r>
          </w:p>
          <w:p w:rsidR="005F5677" w:rsidRDefault="005F5677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5F5677" w:rsidRDefault="00D47192">
            <w:pPr>
              <w:jc w:val="both"/>
              <w:rPr>
                <w:color w:val="000000"/>
              </w:rPr>
            </w:pPr>
            <w:r>
              <w:t>п. 160 Порядка № 21н от 17.10.2016</w:t>
            </w:r>
          </w:p>
        </w:tc>
        <w:tc>
          <w:tcPr>
            <w:tcW w:w="1796" w:type="dxa"/>
          </w:tcPr>
          <w:p w:rsidR="005F5677" w:rsidRDefault="005F5677">
            <w:pPr>
              <w:jc w:val="center"/>
              <w:rPr>
                <w:b/>
              </w:rPr>
            </w:pPr>
          </w:p>
        </w:tc>
      </w:tr>
      <w:tr w:rsidR="005F5677">
        <w:tc>
          <w:tcPr>
            <w:tcW w:w="2289" w:type="dxa"/>
          </w:tcPr>
          <w:p w:rsidR="005F5677" w:rsidRDefault="00D47192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12-14 января 2026 г.</w:t>
            </w:r>
          </w:p>
        </w:tc>
        <w:tc>
          <w:tcPr>
            <w:tcW w:w="5097" w:type="dxa"/>
          </w:tcPr>
          <w:p w:rsidR="005F5677" w:rsidRDefault="00D47192">
            <w:pPr>
              <w:jc w:val="both"/>
              <w:rPr>
                <w:bCs/>
              </w:rPr>
            </w:pPr>
            <w:r>
              <w:t xml:space="preserve">Внесение остатков наличных денежных средств на 1 января 2026 года, неиспользованных в нерабочие праздничные дни 2026 года, на счет </w:t>
            </w:r>
            <w:r>
              <w:br/>
            </w:r>
            <w:r>
              <w:t>№ 40116 в целях последующего перечисления в доход федерального бюджета в порядке, установленном для возврата дебиторской задолженности прошлых лет получателей средств федерального бюджета******.</w:t>
            </w:r>
          </w:p>
        </w:tc>
        <w:tc>
          <w:tcPr>
            <w:tcW w:w="2666" w:type="dxa"/>
            <w:gridSpan w:val="2"/>
          </w:tcPr>
          <w:p w:rsidR="005F5677" w:rsidRDefault="00D47192">
            <w:r>
              <w:rPr>
                <w:color w:val="000000"/>
              </w:rPr>
              <w:t>Получатели средств  федерального бюджета, осуществляющие свою</w:t>
            </w:r>
            <w:r>
              <w:rPr>
                <w:color w:val="000000"/>
              </w:rPr>
              <w:t xml:space="preserve"> деятельность в нерабочие праздничные дни в Российской Федерации</w:t>
            </w:r>
          </w:p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t xml:space="preserve">п. 16 Порядка № 56н </w:t>
            </w:r>
          </w:p>
          <w:p w:rsidR="005F5677" w:rsidRDefault="005F5677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5F5677" w:rsidRDefault="005F5677">
            <w:pPr>
              <w:jc w:val="center"/>
              <w:rPr>
                <w:color w:val="000000"/>
              </w:rPr>
            </w:pPr>
          </w:p>
        </w:tc>
      </w:tr>
      <w:tr w:rsidR="005F5677">
        <w:tc>
          <w:tcPr>
            <w:tcW w:w="2289" w:type="dxa"/>
          </w:tcPr>
          <w:p w:rsidR="005F5677" w:rsidRDefault="00D47192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14 января 2026 г.</w:t>
            </w:r>
          </w:p>
          <w:p w:rsidR="005F5677" w:rsidRDefault="005F5677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  <w:rPr>
                <w:bCs/>
              </w:rPr>
            </w:pPr>
            <w:r>
              <w:rPr>
                <w:bCs/>
              </w:rPr>
              <w:t xml:space="preserve">Направление уполномоченным органам государств-членов ЕАЭС Отчета о зачислении </w:t>
            </w:r>
            <w:r>
              <w:rPr>
                <w:bCs/>
              </w:rPr>
              <w:lastRenderedPageBreak/>
              <w:t>и распределении сумм ввозных таможенных пошлин Отчета о зачислении и р</w:t>
            </w:r>
            <w:r>
              <w:rPr>
                <w:bCs/>
              </w:rPr>
              <w:t>аспределении сумм специальных, антидемпинговых, компенсационных пошлин за 2025 год (заключительные операции)</w:t>
            </w:r>
            <w:r>
              <w:rPr>
                <w:rStyle w:val="af6"/>
                <w:bCs/>
              </w:rPr>
              <w:footnoteReference w:id="19"/>
            </w:r>
            <w:r>
              <w:rPr>
                <w:bCs/>
              </w:rPr>
              <w:t>.</w:t>
            </w:r>
          </w:p>
          <w:p w:rsidR="005F5677" w:rsidRDefault="005F5677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5F5677" w:rsidRDefault="00D47192">
            <w:r>
              <w:lastRenderedPageBreak/>
              <w:t>Межрегиональное операционное УФК</w:t>
            </w:r>
          </w:p>
          <w:p w:rsidR="005F5677" w:rsidRDefault="005F5677"/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rPr>
                <w:color w:val="000000"/>
              </w:rPr>
              <w:lastRenderedPageBreak/>
              <w:t xml:space="preserve">п. 12 Порядка № 320 </w:t>
            </w:r>
          </w:p>
        </w:tc>
        <w:tc>
          <w:tcPr>
            <w:tcW w:w="1796" w:type="dxa"/>
          </w:tcPr>
          <w:p w:rsidR="005F5677" w:rsidRDefault="005F5677">
            <w:pPr>
              <w:jc w:val="center"/>
              <w:rPr>
                <w:color w:val="000000"/>
              </w:rPr>
            </w:pPr>
          </w:p>
        </w:tc>
      </w:tr>
      <w:tr w:rsidR="005F5677">
        <w:tc>
          <w:tcPr>
            <w:tcW w:w="2289" w:type="dxa"/>
          </w:tcPr>
          <w:p w:rsidR="005F5677" w:rsidRDefault="00D47192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16 января 2026 г.</w:t>
            </w:r>
          </w:p>
          <w:p w:rsidR="005F5677" w:rsidRDefault="005F5677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rPr>
                <w:b/>
              </w:rPr>
              <w:t>Последний день</w:t>
            </w:r>
            <w:r>
              <w:t xml:space="preserve"> перечисления невыясненных поступлений, которые за</w:t>
            </w:r>
            <w:r>
              <w:t>числены в федеральный бюджет до 1 января 2023 года и по которым по состоянию на 1 января 2026 года не осуществлены возврат, зачет, уточнение, на код классификации доходов бюджетов, предусмотренному для учета прочих неналоговых доходов федерального бюджета.</w:t>
            </w:r>
          </w:p>
          <w:p w:rsidR="005F5677" w:rsidRDefault="005F5677">
            <w:pPr>
              <w:jc w:val="both"/>
            </w:pPr>
          </w:p>
        </w:tc>
        <w:tc>
          <w:tcPr>
            <w:tcW w:w="2666" w:type="dxa"/>
            <w:gridSpan w:val="2"/>
          </w:tcPr>
          <w:p w:rsidR="005F5677" w:rsidRDefault="00D47192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F5677" w:rsidRDefault="00D4719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3 ст. 40 Бюджетного кодекса Российской Федерации</w:t>
            </w:r>
          </w:p>
          <w:p w:rsidR="005F5677" w:rsidRDefault="00D4719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41 Порядка № 172н</w:t>
            </w:r>
          </w:p>
        </w:tc>
        <w:tc>
          <w:tcPr>
            <w:tcW w:w="1796" w:type="dxa"/>
          </w:tcPr>
          <w:p w:rsidR="005F5677" w:rsidRDefault="005F5677">
            <w:pPr>
              <w:jc w:val="center"/>
              <w:rPr>
                <w:color w:val="000000"/>
              </w:rPr>
            </w:pPr>
          </w:p>
        </w:tc>
      </w:tr>
      <w:tr w:rsidR="005F5677">
        <w:tc>
          <w:tcPr>
            <w:tcW w:w="2289" w:type="dxa"/>
          </w:tcPr>
          <w:p w:rsidR="005F5677" w:rsidRDefault="00D47192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01 февраля 2026 г.</w:t>
            </w:r>
          </w:p>
        </w:tc>
        <w:tc>
          <w:tcPr>
            <w:tcW w:w="5097" w:type="dxa"/>
          </w:tcPr>
          <w:p w:rsidR="005F5677" w:rsidRDefault="00D47192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представления получателями средств федерального бюджета в органы Федерального казначейства распо</w:t>
            </w:r>
            <w:r>
              <w:t>ряжения для перечисления по уточненным реквизитам средств, возвращенных по причине неверного указания в платежных поручениях реквизитов получателя платежа.</w:t>
            </w:r>
          </w:p>
        </w:tc>
        <w:tc>
          <w:tcPr>
            <w:tcW w:w="2666" w:type="dxa"/>
            <w:gridSpan w:val="2"/>
          </w:tcPr>
          <w:p w:rsidR="005F5677" w:rsidRDefault="00D47192">
            <w:pPr>
              <w:jc w:val="both"/>
            </w:pPr>
            <w:r>
              <w:rPr>
                <w:bCs/>
              </w:rP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5F5677" w:rsidRDefault="00D47192">
            <w:pPr>
              <w:jc w:val="both"/>
            </w:pPr>
            <w:r>
              <w:t xml:space="preserve">п. 15 Порядка № 56н </w:t>
            </w:r>
          </w:p>
          <w:p w:rsidR="005F5677" w:rsidRDefault="005F5677">
            <w:pPr>
              <w:jc w:val="both"/>
            </w:pPr>
          </w:p>
        </w:tc>
        <w:tc>
          <w:tcPr>
            <w:tcW w:w="1796" w:type="dxa"/>
          </w:tcPr>
          <w:p w:rsidR="005F5677" w:rsidRDefault="005F5677">
            <w:pPr>
              <w:jc w:val="center"/>
            </w:pPr>
          </w:p>
        </w:tc>
      </w:tr>
    </w:tbl>
    <w:p w:rsidR="005F5677" w:rsidRDefault="005F5677">
      <w:pPr>
        <w:ind w:firstLine="426"/>
        <w:jc w:val="both"/>
        <w:rPr>
          <w:b/>
        </w:rPr>
      </w:pPr>
    </w:p>
    <w:p w:rsidR="005F5677" w:rsidRDefault="00D47192">
      <w:pPr>
        <w:ind w:firstLine="426"/>
        <w:jc w:val="both"/>
      </w:pPr>
      <w:r>
        <w:rPr>
          <w:b/>
        </w:rPr>
        <w:t>*</w:t>
      </w:r>
      <w:r>
        <w:t xml:space="preserve"> - получатели средств федерального</w:t>
      </w:r>
      <w:r>
        <w:t xml:space="preserve"> бюджета, федеральные бюджетные и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средств в конце 2025 года, установл</w:t>
      </w:r>
      <w:r>
        <w:t>енных для корпоративных пластиковых карт, вправе внести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 балансовом счете</w:t>
      </w:r>
      <w:r>
        <w:t xml:space="preserve"> </w:t>
      </w:r>
      <w:r>
        <w:br/>
        <w:t>№ 40116, на основании Объявления на взнос наличными в установленные сроки;</w:t>
      </w:r>
    </w:p>
    <w:p w:rsidR="005F5677" w:rsidRDefault="00D47192">
      <w:pPr>
        <w:ind w:firstLine="426"/>
        <w:jc w:val="both"/>
      </w:pPr>
      <w:r>
        <w:rPr>
          <w:b/>
        </w:rPr>
        <w:t>**</w:t>
      </w:r>
      <w:r>
        <w:t xml:space="preserve"> - за исключением зарезервированных сумм на счетах № 40116, открытых для учета операций по обеспечению денежными средствами клиентов с использованием платежных карт;</w:t>
      </w:r>
    </w:p>
    <w:p w:rsidR="005F5677" w:rsidRDefault="00D47192">
      <w:pPr>
        <w:ind w:firstLine="426"/>
        <w:jc w:val="both"/>
      </w:pPr>
      <w:r>
        <w:rPr>
          <w:b/>
        </w:rPr>
        <w:lastRenderedPageBreak/>
        <w:t>***</w:t>
      </w:r>
      <w:r>
        <w:t xml:space="preserve"> - по операциям со средствами федерального бюджета 2025 года;</w:t>
      </w:r>
    </w:p>
    <w:p w:rsidR="005F5677" w:rsidRDefault="00D47192">
      <w:pPr>
        <w:ind w:firstLine="426"/>
        <w:jc w:val="both"/>
      </w:pPr>
      <w:r>
        <w:rPr>
          <w:b/>
        </w:rPr>
        <w:t>****</w:t>
      </w:r>
      <w:r>
        <w:t xml:space="preserve"> - получатели средств федерального бюджета, федеральные бюджетные и федеральные автономные учреждения обеспечивают внесение денежных средств и представление Расшифровок сумм неиспользованных</w:t>
      </w:r>
      <w:r>
        <w:t xml:space="preserve">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5F5677" w:rsidRDefault="00D47192">
      <w:pPr>
        <w:ind w:firstLine="426"/>
        <w:jc w:val="both"/>
      </w:pPr>
      <w:r>
        <w:rPr>
          <w:b/>
        </w:rPr>
        <w:t>*****</w:t>
      </w:r>
      <w:r>
        <w:t xml:space="preserve"> - по операциям зачета (уточнения), в случае недостаточнос</w:t>
      </w:r>
      <w:r>
        <w:t>ти поступления средств в какой-либо бюджет, осуществляется перенос исполнения Уведомления об уточнении на 2026 год с учетом соответствия информации, указанной в Уведомлении об уточнении, действующему правовому акту главного администратора доходов бюджета о</w:t>
      </w:r>
      <w:r>
        <w:t xml:space="preserve"> наделении полномочиями администратора доходов бюджета в новом финансовом году;</w:t>
      </w:r>
    </w:p>
    <w:p w:rsidR="005F5677" w:rsidRDefault="00D47192">
      <w:pPr>
        <w:ind w:firstLine="426"/>
        <w:jc w:val="both"/>
      </w:pPr>
      <w:r>
        <w:rPr>
          <w:b/>
        </w:rPr>
        <w:t>******</w:t>
      </w:r>
      <w:r>
        <w:t>- за исключением средств, предназначенных для исполнения обязательств, принятых получателями средств федерального бюджета в целях осуществления мероприятий, связанных с о</w:t>
      </w:r>
      <w:r>
        <w:t>беспечением защиты безопасности государства от внешних угроз,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местностях, а также с проведением мероприятий</w:t>
      </w:r>
      <w:r>
        <w:t xml:space="preserve">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ситуаций, с организацией мероприятий по территориальной обороне Российской Федерации.</w:t>
      </w:r>
    </w:p>
    <w:p w:rsidR="005F5677" w:rsidRDefault="00D471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****</w:t>
      </w:r>
      <w:r>
        <w:rPr>
          <w:color w:val="000000"/>
        </w:rPr>
        <w:t>*** - 1. средств поступлений, являющихся источниками формирования доходов бюджетов бюджетной системы Российской Федерации – на счета № 03100;</w:t>
      </w:r>
    </w:p>
    <w:p w:rsidR="005F5677" w:rsidRDefault="00D471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2. средств федерального бюджета – на счета № 03211 (в иностранной валюте – на счета № 40102 в иностранной валюте);</w:t>
      </w:r>
    </w:p>
    <w:p w:rsidR="005F5677" w:rsidRDefault="00D471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3. средств, поступающие во временное распоряжение получателей средств федерального бюджета – на счета № 03212;</w:t>
      </w:r>
    </w:p>
    <w:p w:rsidR="005F5677" w:rsidRDefault="00D471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4. средств федеральных бюджетных учреждений и федеральных автономных учреждений – на счета № 03214;</w:t>
      </w:r>
    </w:p>
    <w:p w:rsidR="005F5677" w:rsidRDefault="00D471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5. средств участников казначейского сопровож</w:t>
      </w:r>
      <w:r>
        <w:rPr>
          <w:color w:val="000000"/>
        </w:rPr>
        <w:t>дения, источником финансового обеспечения которых являются средства федерального бюджета – на счета № 03215;</w:t>
      </w:r>
    </w:p>
    <w:p w:rsidR="005F5677" w:rsidRDefault="00D471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6.  средств получателей средств из федерального бюджета – на счета № 03216;</w:t>
      </w:r>
    </w:p>
    <w:p w:rsidR="005F5677" w:rsidRDefault="00D471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7. средств бюджета Фонда пенсионного и социального страхования Российск</w:t>
      </w:r>
      <w:r>
        <w:rPr>
          <w:color w:val="000000"/>
        </w:rPr>
        <w:t>ой Федерации – на счета № 03241;</w:t>
      </w:r>
    </w:p>
    <w:p w:rsidR="005F5677" w:rsidRDefault="00D471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8. средств, поступающие во временное распоряжение получателей средств бюджета Фонда пенсионного и социального фонда Российской Федерации – на счета № 03242;</w:t>
      </w:r>
    </w:p>
    <w:p w:rsidR="005F5677" w:rsidRDefault="00D471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9. средств бюджетных учреждений Фонда пенсионного и социального ст</w:t>
      </w:r>
      <w:r>
        <w:rPr>
          <w:color w:val="000000"/>
        </w:rPr>
        <w:t>рахования Российской Федерации – на счета 3244;</w:t>
      </w:r>
    </w:p>
    <w:p w:rsidR="005F5677" w:rsidRDefault="00D471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10. средств бюджета Федерального фонда обязательного медицинского страхования – на счета № 03261;</w:t>
      </w:r>
    </w:p>
    <w:p w:rsidR="005F5677" w:rsidRDefault="00D471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11. средств, поступающих во временное распоряжение получателей средств бюджета Федерального фонда обязательног</w:t>
      </w:r>
      <w:r>
        <w:rPr>
          <w:color w:val="000000"/>
        </w:rPr>
        <w:t>о медицинского страхования – на счета № 03262</w:t>
      </w:r>
    </w:p>
    <w:p w:rsidR="005F5677" w:rsidRDefault="00D471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12. средств бюджетов субъектов Российской Федерации – на счета № 03221;</w:t>
      </w:r>
    </w:p>
    <w:p w:rsidR="005F5677" w:rsidRDefault="00D471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13. средств, поступающих во временное распоряжение получателей средств бюджетов субъектов Российской Федерации – на счета № 03222;</w:t>
      </w:r>
    </w:p>
    <w:p w:rsidR="005F5677" w:rsidRDefault="00D471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14.  ср</w:t>
      </w:r>
      <w:r>
        <w:rPr>
          <w:color w:val="000000"/>
        </w:rPr>
        <w:t>едств бюджетных и автономных учреждений субъектов Российской Федерации – на счета № 03224;</w:t>
      </w:r>
    </w:p>
    <w:p w:rsidR="005F5677" w:rsidRDefault="00D471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15.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</w:t>
      </w:r>
      <w:r>
        <w:rPr>
          <w:color w:val="000000"/>
        </w:rPr>
        <w:t xml:space="preserve"> 03225;</w:t>
      </w:r>
    </w:p>
    <w:p w:rsidR="005F5677" w:rsidRDefault="00D471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16.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 03226;</w:t>
      </w:r>
    </w:p>
    <w:p w:rsidR="005F5677" w:rsidRDefault="00D471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17. средств бюджетов территориальных фондов обязательного медицинского стра</w:t>
      </w:r>
      <w:r>
        <w:rPr>
          <w:color w:val="000000"/>
        </w:rPr>
        <w:t>хования – на счета № 03271;</w:t>
      </w:r>
    </w:p>
    <w:p w:rsidR="005F5677" w:rsidRDefault="00D471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lastRenderedPageBreak/>
        <w:t>18. средств, поступающих во временное распоряжение получателей средств бюджетов территориальных фондов обязательного медицинского страхования – на счета № 03272;</w:t>
      </w:r>
    </w:p>
    <w:p w:rsidR="005F5677" w:rsidRDefault="00D471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19. средств местных бюджетов – на счета № 03231;</w:t>
      </w:r>
    </w:p>
    <w:p w:rsidR="005F5677" w:rsidRDefault="00D471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20. средств, поступающих во временное распоряжение получателей средств местных бюджетов – на счета № 03232;</w:t>
      </w:r>
    </w:p>
    <w:p w:rsidR="005F5677" w:rsidRDefault="00D471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21. средств муниципальных бюджетных, автономных учреждений – на счета № 03234;</w:t>
      </w:r>
    </w:p>
    <w:p w:rsidR="005F5677" w:rsidRDefault="00D471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22. средств участников казначейского сопровождения, источником финанс</w:t>
      </w:r>
      <w:r>
        <w:rPr>
          <w:color w:val="000000"/>
        </w:rPr>
        <w:t xml:space="preserve">ового обеспечения которых являются средства местных бюджетов – на счета № 03235; </w:t>
      </w:r>
    </w:p>
    <w:p w:rsidR="005F5677" w:rsidRDefault="00D471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23.  средств получателей средств из бюджета, источником финансового обеспечения которых являются средства местных бюджетов  – на счета № 03236</w:t>
      </w:r>
    </w:p>
    <w:p w:rsidR="005F5677" w:rsidRDefault="005F5677">
      <w:pPr>
        <w:ind w:firstLine="426"/>
        <w:jc w:val="both"/>
      </w:pPr>
    </w:p>
    <w:sectPr w:rsidR="005F5677">
      <w:headerReference w:type="default" r:id="rId11"/>
      <w:pgSz w:w="16838" w:h="11906" w:orient="landscape"/>
      <w:pgMar w:top="709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5677" w:rsidRDefault="00D47192">
      <w:r>
        <w:separator/>
      </w:r>
    </w:p>
  </w:endnote>
  <w:endnote w:type="continuationSeparator" w:id="0">
    <w:p w:rsidR="005F5677" w:rsidRDefault="00D47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5677" w:rsidRDefault="00D47192">
      <w:r>
        <w:separator/>
      </w:r>
    </w:p>
  </w:footnote>
  <w:footnote w:type="continuationSeparator" w:id="0">
    <w:p w:rsidR="005F5677" w:rsidRDefault="00D47192">
      <w:r>
        <w:continuationSeparator/>
      </w:r>
    </w:p>
  </w:footnote>
  <w:footnote w:id="1">
    <w:p w:rsidR="005F5677" w:rsidRDefault="00D47192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2">
    <w:p w:rsidR="005F5677" w:rsidRDefault="00D47192">
      <w:pPr>
        <w:pStyle w:val="af4"/>
      </w:pPr>
      <w:r>
        <w:rPr>
          <w:rStyle w:val="af6"/>
        </w:rPr>
        <w:footnoteRef/>
      </w:r>
      <w:r>
        <w:t xml:space="preserve"> Документы, поступившие</w:t>
      </w:r>
      <w:r>
        <w:t xml:space="preserve"> позже указанного срока и не исполненные в текущем финансовом году, подлежат отмене.</w:t>
      </w:r>
    </w:p>
  </w:footnote>
  <w:footnote w:id="3">
    <w:p w:rsidR="005F5677" w:rsidRDefault="00D47192">
      <w:pPr>
        <w:pStyle w:val="af4"/>
      </w:pPr>
      <w:r>
        <w:rPr>
          <w:rStyle w:val="af6"/>
        </w:rPr>
        <w:footnoteRef/>
      </w:r>
      <w:r>
        <w:t xml:space="preserve"> Федеральный закон от 27.11.2023 № 540-ФЗ «О федеральном бюджете на 2025 год и на плановый период 2026 и 2027 годов» (далее – Закон)</w:t>
      </w:r>
    </w:p>
  </w:footnote>
  <w:footnote w:id="4">
    <w:p w:rsidR="005F5677" w:rsidRDefault="00D47192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</w:t>
      </w:r>
      <w:r>
        <w:t>ного срока и не исполненные в текущем финансовом году, подлежат отмене.</w:t>
      </w:r>
    </w:p>
  </w:footnote>
  <w:footnote w:id="5">
    <w:p w:rsidR="005F5677" w:rsidRDefault="00D47192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6">
    <w:p w:rsidR="005F5677" w:rsidRDefault="00D47192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7">
    <w:p w:rsidR="005F5677" w:rsidRDefault="00D47192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</w:t>
      </w:r>
      <w:r>
        <w:t>ене.</w:t>
      </w:r>
    </w:p>
  </w:footnote>
  <w:footnote w:id="8">
    <w:p w:rsidR="005F5677" w:rsidRDefault="00D47192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«Электронный бюджет».</w:t>
      </w:r>
    </w:p>
  </w:footnote>
  <w:footnote w:id="9">
    <w:p w:rsidR="005F5677" w:rsidRDefault="00D47192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10">
    <w:p w:rsidR="005F5677" w:rsidRDefault="00D47192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  <w:p w:rsidR="005F5677" w:rsidRDefault="005F5677">
      <w:pPr>
        <w:pStyle w:val="af4"/>
      </w:pPr>
    </w:p>
  </w:footnote>
  <w:footnote w:id="11">
    <w:p w:rsidR="005F5677" w:rsidRDefault="00D47192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Консолидированных заявок будут доведены до ТОФК дополните</w:t>
      </w:r>
      <w:r>
        <w:rPr>
          <w:sz w:val="20"/>
          <w:szCs w:val="20"/>
        </w:rPr>
        <w:t>льно.</w:t>
      </w:r>
    </w:p>
    <w:p w:rsidR="005F5677" w:rsidRDefault="005F5677">
      <w:pPr>
        <w:pStyle w:val="af4"/>
      </w:pPr>
    </w:p>
  </w:footnote>
  <w:footnote w:id="12">
    <w:p w:rsidR="005F5677" w:rsidRDefault="00D47192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дополнительных Консолидированных заявок будут доведены до ТОФК дополнительно.</w:t>
      </w:r>
    </w:p>
    <w:p w:rsidR="005F5677" w:rsidRDefault="005F5677">
      <w:pPr>
        <w:pStyle w:val="af4"/>
      </w:pPr>
    </w:p>
  </w:footnote>
  <w:footnote w:id="13">
    <w:p w:rsidR="005F5677" w:rsidRDefault="00D47192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 данный пункт исполняться не будет.</w:t>
      </w:r>
      <w:r>
        <w:t xml:space="preserve"> </w:t>
      </w:r>
    </w:p>
  </w:footnote>
  <w:footnote w:id="14">
    <w:p w:rsidR="005F5677" w:rsidRDefault="00D47192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ГИИС «Электронный бюджет».</w:t>
      </w:r>
    </w:p>
  </w:footnote>
  <w:footnote w:id="15">
    <w:p w:rsidR="005F5677" w:rsidRDefault="00D47192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03.01.2026, согласования с ЦБ РФ возможности международн</w:t>
      </w:r>
      <w:r>
        <w:t>ых расчетов 03.01.2026 данный пункт будет перенесен на 03.01.2026.</w:t>
      </w:r>
    </w:p>
  </w:footnote>
  <w:footnote w:id="16">
    <w:p w:rsidR="005F5677" w:rsidRDefault="00D47192">
      <w:r>
        <w:rPr>
          <w:rStyle w:val="af6"/>
          <w:sz w:val="20"/>
          <w:szCs w:val="20"/>
        </w:rPr>
        <w:footnoteRef/>
      </w:r>
      <w:r>
        <w:rPr>
          <w:rStyle w:val="af6"/>
          <w:sz w:val="20"/>
          <w:szCs w:val="20"/>
        </w:rPr>
        <w:t xml:space="preserve"> 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</w:t>
      </w:r>
      <w:r>
        <w:rPr>
          <w:color w:val="000000"/>
          <w:sz w:val="20"/>
        </w:rPr>
        <w:t>а 03.01.2026</w:t>
      </w:r>
      <w:r>
        <w:rPr>
          <w:sz w:val="20"/>
          <w:szCs w:val="20"/>
        </w:rPr>
        <w:t>.</w:t>
      </w:r>
    </w:p>
  </w:footnote>
  <w:footnote w:id="17">
    <w:p w:rsidR="005F5677" w:rsidRDefault="00D47192">
      <w:r>
        <w:rPr>
          <w:rStyle w:val="af6"/>
        </w:rPr>
        <w:footnoteRef/>
      </w:r>
      <w:r>
        <w:t xml:space="preserve">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на 03.01.2026</w:t>
      </w:r>
      <w:r>
        <w:rPr>
          <w:sz w:val="20"/>
          <w:szCs w:val="20"/>
        </w:rPr>
        <w:t xml:space="preserve">. </w:t>
      </w:r>
    </w:p>
  </w:footnote>
  <w:footnote w:id="18">
    <w:p w:rsidR="005F5677" w:rsidRDefault="00D47192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</w:t>
      </w:r>
      <w:r>
        <w:t>ления МОУ ФК поступлений отчетного года 03.01.2026, согласования с ЦБ РФ возможности международных расчетов 03.01.2026, данный пункт будет перенесен на 03.01.2026</w:t>
      </w:r>
    </w:p>
  </w:footnote>
  <w:footnote w:id="19">
    <w:p w:rsidR="005F5677" w:rsidRDefault="00D47192">
      <w:pPr>
        <w:rPr>
          <w:sz w:val="20"/>
          <w:szCs w:val="20"/>
        </w:rPr>
      </w:pPr>
      <w:r>
        <w:rPr>
          <w:rStyle w:val="af6"/>
        </w:rPr>
        <w:footnoteRef/>
      </w:r>
      <w:r>
        <w:rPr>
          <w:color w:val="000000"/>
          <w:sz w:val="20"/>
        </w:rPr>
        <w:t xml:space="preserve"> В случае подтверждения МФ РФ распределения МОУ ФК поступлений отчетного года 03.01.2026, со</w:t>
      </w:r>
      <w:r>
        <w:rPr>
          <w:color w:val="000000"/>
          <w:sz w:val="20"/>
        </w:rPr>
        <w:t>гласования с ЦБ РФ возможности международных расчетов 03.01.2026 данный пункт будет перенесен</w:t>
      </w:r>
      <w:r>
        <w:rPr>
          <w:sz w:val="20"/>
          <w:szCs w:val="20"/>
        </w:rPr>
        <w:t>.</w:t>
      </w:r>
    </w:p>
    <w:p w:rsidR="005F5677" w:rsidRDefault="005F5677">
      <w:pPr>
        <w:pStyle w:val="af4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4322140"/>
      <w:docPartObj>
        <w:docPartGallery w:val="Page Numbers (Top of Page)"/>
        <w:docPartUnique/>
      </w:docPartObj>
    </w:sdtPr>
    <w:sdtEndPr/>
    <w:sdtContent>
      <w:p w:rsidR="005F5677" w:rsidRDefault="00D47192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22</w:t>
        </w:r>
        <w:r>
          <w:fldChar w:fldCharType="end"/>
        </w:r>
      </w:p>
    </w:sdtContent>
  </w:sdt>
  <w:p w:rsidR="005F5677" w:rsidRDefault="005F5677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A75A0D"/>
    <w:multiLevelType w:val="hybridMultilevel"/>
    <w:tmpl w:val="E1F6240C"/>
    <w:lvl w:ilvl="0" w:tplc="6C5A56F4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5F0E0AB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80E397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958A10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30CBFF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1042CD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D4A09A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68685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F541B3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D7274CE"/>
    <w:multiLevelType w:val="hybridMultilevel"/>
    <w:tmpl w:val="AFAE5A10"/>
    <w:lvl w:ilvl="0" w:tplc="945289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4F40D65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6223AE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094FA3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FB2C6B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484063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7CBB5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D84926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044285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677"/>
    <w:rsid w:val="005F5677"/>
    <w:rsid w:val="00D47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E4CFB7-B1C2-4EE9-B973-6C3EF7A1A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0D37591DDA5392391497B01C437FC3292BF7D872FFB76A140F9D84434D8B2F2D574FE2E3B88CFCF546859172418269CD08418EE048FC9EN6o8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25F5F7AB4F904C9BE30F74A617C0D523DCFEC2D48FC9775324ACA8A2095462721DE9957EBBE1B6FZ9R0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0D37591DDA5392391497B01C437FC32924F3D972FCB76A140F9D84434D8B2F3F5717EEE1BC91FBF053D3C034N1o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A59F22C5-01DC-4FE0-93E2-867921F8D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7130</Words>
  <Characters>40644</Characters>
  <Application>Microsoft Office Word</Application>
  <DocSecurity>4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Елена Вячеславовна</dc:creator>
  <cp:keywords/>
  <dc:description/>
  <cp:lastModifiedBy>Лекомцева Екатерина Сергеевна</cp:lastModifiedBy>
  <cp:revision>2</cp:revision>
  <dcterms:created xsi:type="dcterms:W3CDTF">2025-12-02T07:50:00Z</dcterms:created>
  <dcterms:modified xsi:type="dcterms:W3CDTF">2025-12-02T07:50:00Z</dcterms:modified>
</cp:coreProperties>
</file>